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FD0DD" w14:textId="77777777" w:rsidR="001F6F9A" w:rsidRDefault="001F6F9A" w:rsidP="001F6F9A">
      <w:pPr>
        <w:spacing w:after="0" w:line="240" w:lineRule="auto"/>
        <w:rPr>
          <w:rFonts w:ascii="Gisha" w:hAnsi="Gisha" w:cs="Gisha"/>
          <w:b/>
          <w:color w:val="1F497D"/>
          <w:sz w:val="24"/>
          <w:szCs w:val="24"/>
        </w:rPr>
      </w:pPr>
      <w:r>
        <w:rPr>
          <w:rFonts w:ascii="Gisha" w:hAnsi="Gisha" w:cs="Gisha"/>
          <w:b/>
          <w:color w:val="D60093"/>
          <w:sz w:val="28"/>
          <w:szCs w:val="24"/>
        </w:rPr>
        <w:t xml:space="preserve">BOLIVIA CLASICO </w:t>
      </w:r>
      <w:r>
        <w:rPr>
          <w:rFonts w:ascii="Gisha" w:hAnsi="Gisha" w:cs="Gisha"/>
          <w:b/>
          <w:color w:val="D60093"/>
          <w:sz w:val="28"/>
          <w:szCs w:val="24"/>
        </w:rPr>
        <w:tab/>
      </w:r>
      <w:r>
        <w:rPr>
          <w:rFonts w:ascii="Gisha" w:hAnsi="Gisha" w:cs="Gisha"/>
          <w:b/>
          <w:color w:val="D60093"/>
          <w:sz w:val="28"/>
          <w:szCs w:val="24"/>
        </w:rPr>
        <w:tab/>
      </w:r>
      <w:r>
        <w:rPr>
          <w:rFonts w:ascii="Gisha" w:hAnsi="Gisha" w:cs="Gisha"/>
          <w:b/>
          <w:color w:val="D60093"/>
          <w:sz w:val="28"/>
          <w:szCs w:val="24"/>
        </w:rPr>
        <w:tab/>
      </w:r>
      <w:r>
        <w:rPr>
          <w:rFonts w:ascii="Gisha" w:hAnsi="Gisha" w:cs="Gisha"/>
          <w:b/>
          <w:color w:val="1F497D"/>
          <w:sz w:val="24"/>
          <w:szCs w:val="24"/>
        </w:rPr>
        <w:t xml:space="preserve">                                                    </w:t>
      </w:r>
      <w:r>
        <w:rPr>
          <w:rFonts w:ascii="Gisha" w:hAnsi="Gisha" w:cs="Gisha"/>
          <w:b/>
          <w:color w:val="1F497D"/>
          <w:sz w:val="24"/>
          <w:szCs w:val="24"/>
        </w:rPr>
        <w:tab/>
      </w:r>
    </w:p>
    <w:p w14:paraId="024C2A5C" w14:textId="361EFF2A" w:rsidR="001F6F9A" w:rsidRDefault="001F6F9A" w:rsidP="001F6F9A">
      <w:pPr>
        <w:spacing w:after="0" w:line="240" w:lineRule="auto"/>
        <w:rPr>
          <w:rFonts w:ascii="Gisha" w:hAnsi="Gisha" w:cs="Gisha"/>
          <w:b/>
          <w:color w:val="1F497D"/>
          <w:sz w:val="24"/>
          <w:szCs w:val="24"/>
        </w:rPr>
      </w:pPr>
      <w:r w:rsidRPr="001D3C1A">
        <w:rPr>
          <w:rFonts w:ascii="Gisha" w:hAnsi="Gisha" w:cs="Gisha"/>
          <w:b/>
          <w:color w:val="1F497D"/>
          <w:sz w:val="24"/>
          <w:szCs w:val="24"/>
        </w:rPr>
        <w:t>5 DÍAS / 4 NOCHES</w:t>
      </w:r>
    </w:p>
    <w:p w14:paraId="3F01B143" w14:textId="77777777" w:rsidR="001F6F9A" w:rsidRPr="001D3C1A" w:rsidRDefault="001F6F9A" w:rsidP="001F6F9A">
      <w:pPr>
        <w:spacing w:after="0" w:line="240" w:lineRule="auto"/>
        <w:rPr>
          <w:rFonts w:ascii="Gisha" w:hAnsi="Gisha" w:cs="Gisha"/>
          <w:b/>
          <w:color w:val="D60093"/>
          <w:sz w:val="24"/>
        </w:rPr>
      </w:pPr>
      <w:r w:rsidRPr="001D3C1A">
        <w:rPr>
          <w:rFonts w:ascii="Gisha" w:hAnsi="Gisha" w:cs="Gisha"/>
          <w:b/>
          <w:color w:val="D60093"/>
          <w:sz w:val="24"/>
        </w:rPr>
        <w:t xml:space="preserve">La Paz – </w:t>
      </w:r>
      <w:proofErr w:type="spellStart"/>
      <w:r w:rsidRPr="001D3C1A">
        <w:rPr>
          <w:rFonts w:ascii="Gisha" w:hAnsi="Gisha" w:cs="Gisha"/>
          <w:b/>
          <w:color w:val="D60093"/>
          <w:sz w:val="24"/>
        </w:rPr>
        <w:t>Tiwanaku</w:t>
      </w:r>
      <w:proofErr w:type="spellEnd"/>
      <w:r w:rsidRPr="001D3C1A">
        <w:rPr>
          <w:rFonts w:ascii="Gisha" w:hAnsi="Gisha" w:cs="Gisha"/>
          <w:b/>
          <w:color w:val="D60093"/>
          <w:sz w:val="24"/>
        </w:rPr>
        <w:t xml:space="preserve"> – Salar de Uyuni – La Paz</w:t>
      </w:r>
    </w:p>
    <w:p w14:paraId="3EFA3243" w14:textId="54901268" w:rsidR="001F6F9A" w:rsidRDefault="001F6F9A" w:rsidP="001F6F9A">
      <w:pPr>
        <w:spacing w:after="0" w:line="240" w:lineRule="auto"/>
        <w:jc w:val="both"/>
        <w:rPr>
          <w:rFonts w:ascii="Gisha" w:hAnsi="Gisha" w:cs="Gisha"/>
          <w:b/>
          <w:color w:val="1F497D"/>
          <w:sz w:val="24"/>
          <w:szCs w:val="24"/>
        </w:rPr>
      </w:pPr>
      <w:r w:rsidRPr="00592D42">
        <w:rPr>
          <w:rFonts w:ascii="Gisha" w:hAnsi="Gisha" w:cs="Gisha"/>
          <w:b/>
          <w:color w:val="1F497D"/>
          <w:sz w:val="24"/>
          <w:szCs w:val="24"/>
        </w:rPr>
        <w:t xml:space="preserve">------------------------------------------------------------------------------------------- </w:t>
      </w:r>
    </w:p>
    <w:p w14:paraId="1F671A8B" w14:textId="77777777" w:rsidR="001F6F9A" w:rsidRDefault="001F6F9A" w:rsidP="001F6F9A">
      <w:pPr>
        <w:spacing w:after="0" w:line="240" w:lineRule="auto"/>
        <w:jc w:val="both"/>
        <w:rPr>
          <w:rFonts w:ascii="Gisha" w:hAnsi="Gisha" w:cs="Gisha"/>
          <w:b/>
          <w:color w:val="1F497D"/>
          <w:sz w:val="24"/>
          <w:szCs w:val="24"/>
        </w:rPr>
      </w:pPr>
      <w:r>
        <w:rPr>
          <w:rFonts w:ascii="Gisha" w:hAnsi="Gisha" w:cs="Gisha"/>
          <w:b/>
          <w:color w:val="1F497D"/>
          <w:sz w:val="24"/>
          <w:szCs w:val="24"/>
        </w:rPr>
        <w:t>ITINERARIO:</w:t>
      </w:r>
    </w:p>
    <w:p w14:paraId="5172170B" w14:textId="77777777" w:rsidR="001F6F9A" w:rsidRDefault="001F6F9A" w:rsidP="001F6F9A">
      <w:pPr>
        <w:spacing w:after="0" w:line="240" w:lineRule="auto"/>
        <w:jc w:val="both"/>
        <w:rPr>
          <w:rFonts w:ascii="Gisha" w:hAnsi="Gisha" w:cs="Gisha"/>
          <w:b/>
          <w:color w:val="1F497D"/>
          <w:sz w:val="24"/>
          <w:szCs w:val="24"/>
        </w:rPr>
      </w:pPr>
    </w:p>
    <w:p w14:paraId="20EAE4F4" w14:textId="77777777" w:rsidR="001F6F9A" w:rsidRPr="00E30329" w:rsidRDefault="001F6F9A" w:rsidP="001F6F9A">
      <w:pPr>
        <w:spacing w:after="0" w:line="240" w:lineRule="auto"/>
        <w:jc w:val="both"/>
        <w:rPr>
          <w:rFonts w:ascii="Gisha" w:hAnsi="Gisha" w:cs="Gisha"/>
          <w:b/>
          <w:bCs/>
          <w:color w:val="1F497D"/>
          <w:sz w:val="24"/>
          <w:szCs w:val="24"/>
          <w:lang w:eastAsia="es-CO"/>
        </w:rPr>
      </w:pPr>
      <w:r w:rsidRPr="00E30329">
        <w:rPr>
          <w:rFonts w:ascii="Gisha" w:hAnsi="Gisha" w:cs="Gisha"/>
          <w:b/>
          <w:bCs/>
          <w:color w:val="1F497D"/>
          <w:sz w:val="24"/>
          <w:szCs w:val="24"/>
          <w:lang w:eastAsia="es-CO"/>
        </w:rPr>
        <w:t xml:space="preserve">DÍA 1: </w:t>
      </w:r>
      <w:r>
        <w:rPr>
          <w:rFonts w:ascii="Gisha" w:hAnsi="Gisha" w:cs="Gisha"/>
          <w:b/>
          <w:bCs/>
          <w:color w:val="1F497D"/>
          <w:sz w:val="24"/>
          <w:szCs w:val="24"/>
          <w:lang w:eastAsia="es-CO"/>
        </w:rPr>
        <w:t>CIUDAD DE ORIGEN</w:t>
      </w:r>
      <w:r w:rsidRPr="00E30329">
        <w:rPr>
          <w:rFonts w:ascii="Gisha" w:hAnsi="Gisha" w:cs="Gisha"/>
          <w:b/>
          <w:bCs/>
          <w:color w:val="1F497D"/>
          <w:sz w:val="24"/>
          <w:szCs w:val="24"/>
          <w:lang w:eastAsia="es-CO"/>
        </w:rPr>
        <w:t xml:space="preserve"> - LA PAZ </w:t>
      </w:r>
    </w:p>
    <w:p w14:paraId="6E5E23F4" w14:textId="77777777" w:rsidR="001F6F9A" w:rsidRPr="00E30329" w:rsidRDefault="001F6F9A" w:rsidP="001F6F9A">
      <w:pPr>
        <w:spacing w:after="0" w:line="240" w:lineRule="auto"/>
        <w:jc w:val="both"/>
        <w:rPr>
          <w:rFonts w:ascii="Gisha" w:hAnsi="Gisha" w:cs="Gisha"/>
          <w:color w:val="1F497D"/>
          <w:sz w:val="24"/>
          <w:szCs w:val="24"/>
          <w:lang w:eastAsia="es-CO"/>
        </w:rPr>
      </w:pPr>
      <w:r w:rsidRPr="00E30329">
        <w:rPr>
          <w:rFonts w:ascii="Gisha" w:hAnsi="Gisha" w:cs="Gisha"/>
          <w:color w:val="1F497D"/>
          <w:sz w:val="24"/>
          <w:szCs w:val="24"/>
          <w:lang w:eastAsia="es-CO"/>
        </w:rPr>
        <w:t xml:space="preserve">Llegada a la imponente ciudad de La Paz a 3600 msnm, donde nuestro exclusivo guía los estará esperando y explicará el itinerario detallado para que su estadía sea una de las mejores de su vida. Traslado al hotel de la ciudad. </w:t>
      </w:r>
    </w:p>
    <w:p w14:paraId="2C963423" w14:textId="77777777" w:rsidR="001F6F9A" w:rsidRPr="00E30329" w:rsidRDefault="001F6F9A" w:rsidP="001F6F9A">
      <w:pPr>
        <w:spacing w:after="0" w:line="240" w:lineRule="auto"/>
        <w:jc w:val="both"/>
        <w:rPr>
          <w:rFonts w:ascii="Gisha" w:hAnsi="Gisha" w:cs="Gisha"/>
          <w:b/>
          <w:bCs/>
          <w:color w:val="1F497D"/>
          <w:sz w:val="24"/>
          <w:szCs w:val="24"/>
          <w:lang w:eastAsia="es-CO"/>
        </w:rPr>
      </w:pPr>
    </w:p>
    <w:p w14:paraId="195AFD28" w14:textId="77777777" w:rsidR="001F6F9A" w:rsidRPr="00E30329" w:rsidRDefault="001F6F9A" w:rsidP="001F6F9A">
      <w:pPr>
        <w:spacing w:after="0" w:line="240" w:lineRule="auto"/>
        <w:jc w:val="both"/>
        <w:rPr>
          <w:rFonts w:ascii="Gisha" w:hAnsi="Gisha" w:cs="Gisha"/>
          <w:b/>
          <w:bCs/>
          <w:color w:val="1F497D"/>
          <w:sz w:val="24"/>
          <w:szCs w:val="24"/>
          <w:lang w:eastAsia="es-CO"/>
        </w:rPr>
      </w:pPr>
      <w:r w:rsidRPr="00E30329">
        <w:rPr>
          <w:rFonts w:ascii="Gisha" w:hAnsi="Gisha" w:cs="Gisha"/>
          <w:b/>
          <w:bCs/>
          <w:color w:val="1F497D"/>
          <w:sz w:val="24"/>
          <w:szCs w:val="24"/>
          <w:lang w:eastAsia="es-CO"/>
        </w:rPr>
        <w:t>DÍA 2: LA PAZ</w:t>
      </w:r>
      <w:r>
        <w:rPr>
          <w:rFonts w:ascii="Gisha" w:hAnsi="Gisha" w:cs="Gisha"/>
          <w:b/>
          <w:bCs/>
          <w:color w:val="1F497D"/>
          <w:sz w:val="24"/>
          <w:szCs w:val="24"/>
          <w:lang w:eastAsia="es-CO"/>
        </w:rPr>
        <w:t xml:space="preserve"> / TIWANAKU / CITY TOUR LA PAZ-VALLE DE LA LUNA / LA PAZ</w:t>
      </w:r>
    </w:p>
    <w:p w14:paraId="52AEA439" w14:textId="77777777" w:rsidR="001F6F9A" w:rsidRDefault="001F6F9A" w:rsidP="001F6F9A">
      <w:pPr>
        <w:spacing w:after="0" w:line="240" w:lineRule="auto"/>
        <w:jc w:val="both"/>
        <w:rPr>
          <w:rFonts w:ascii="Gisha" w:hAnsi="Gisha" w:cs="Gisha"/>
          <w:color w:val="1F497D"/>
          <w:sz w:val="24"/>
          <w:szCs w:val="24"/>
          <w:lang w:eastAsia="es-CO"/>
        </w:rPr>
      </w:pPr>
      <w:r w:rsidRPr="00E30329">
        <w:rPr>
          <w:rFonts w:ascii="Gisha" w:hAnsi="Gisha" w:cs="Gisha"/>
          <w:color w:val="1F497D"/>
          <w:sz w:val="24"/>
          <w:szCs w:val="24"/>
          <w:lang w:eastAsia="es-CO"/>
        </w:rPr>
        <w:t xml:space="preserve">Desayuno en el hotel. </w:t>
      </w:r>
    </w:p>
    <w:p w14:paraId="10DEFD7F" w14:textId="77777777" w:rsidR="001F6F9A" w:rsidRDefault="001F6F9A" w:rsidP="001F6F9A">
      <w:pPr>
        <w:spacing w:after="0" w:line="240" w:lineRule="auto"/>
        <w:jc w:val="both"/>
        <w:rPr>
          <w:rFonts w:ascii="Gisha" w:hAnsi="Gisha" w:cs="Gisha"/>
          <w:color w:val="1F497D"/>
          <w:sz w:val="24"/>
          <w:szCs w:val="24"/>
          <w:lang w:eastAsia="es-CO"/>
        </w:rPr>
      </w:pPr>
      <w:r w:rsidRPr="00E30329">
        <w:rPr>
          <w:rFonts w:ascii="Gisha" w:hAnsi="Gisha" w:cs="Gisha"/>
          <w:color w:val="1F497D"/>
          <w:sz w:val="24"/>
          <w:szCs w:val="24"/>
          <w:lang w:eastAsia="es-CO"/>
        </w:rPr>
        <w:t xml:space="preserve">Iniciamos su majestuosa aventura con un viaje de hora y media por una carretera totalmente asfaltada para conocer </w:t>
      </w:r>
      <w:proofErr w:type="spellStart"/>
      <w:r w:rsidRPr="00E30329">
        <w:rPr>
          <w:rFonts w:ascii="Gisha" w:hAnsi="Gisha" w:cs="Gisha"/>
          <w:color w:val="1F497D"/>
          <w:sz w:val="24"/>
          <w:szCs w:val="24"/>
          <w:lang w:eastAsia="es-CO"/>
        </w:rPr>
        <w:t>Tiwanaku</w:t>
      </w:r>
      <w:proofErr w:type="spellEnd"/>
      <w:r w:rsidRPr="00E30329">
        <w:rPr>
          <w:rFonts w:ascii="Gisha" w:hAnsi="Gisha" w:cs="Gisha"/>
          <w:color w:val="1F497D"/>
          <w:sz w:val="24"/>
          <w:szCs w:val="24"/>
          <w:lang w:eastAsia="es-CO"/>
        </w:rPr>
        <w:t xml:space="preserve"> “Cuna de la civilización americana”, este sitio arqueológico está entre los más antiguos de las culturas andinas y sus restos sorprenden por su monumentalidad y por la perfección de la técnica constructiva y decorativa. Se visitará los siguientes atractivos: Museos de </w:t>
      </w:r>
      <w:proofErr w:type="spellStart"/>
      <w:r w:rsidRPr="00E30329">
        <w:rPr>
          <w:rFonts w:ascii="Gisha" w:hAnsi="Gisha" w:cs="Gisha"/>
          <w:color w:val="1F497D"/>
          <w:sz w:val="24"/>
          <w:szCs w:val="24"/>
          <w:lang w:eastAsia="es-CO"/>
        </w:rPr>
        <w:t>Tiwanaku</w:t>
      </w:r>
      <w:proofErr w:type="spellEnd"/>
      <w:r w:rsidRPr="00E30329">
        <w:rPr>
          <w:rFonts w:ascii="Gisha" w:hAnsi="Gisha" w:cs="Gisha"/>
          <w:color w:val="1F497D"/>
          <w:sz w:val="24"/>
          <w:szCs w:val="24"/>
          <w:lang w:eastAsia="es-CO"/>
        </w:rPr>
        <w:t xml:space="preserve"> y varias ruinas como la Pirámide de Akapana, templo de Kalasasaya, Puerta del Sol, monolitos Fraile y Ponce y el templete semisubterráneo. Así mismo tendrá la oportunidad de observar la artesanía de la zona: pequeñas piedras cuidadosamente labradas, tomando como modelo monolitos, amuletos </w:t>
      </w:r>
      <w:proofErr w:type="spellStart"/>
      <w:r w:rsidRPr="00E30329">
        <w:rPr>
          <w:rFonts w:ascii="Gisha" w:hAnsi="Gisha" w:cs="Gisha"/>
          <w:color w:val="1F497D"/>
          <w:sz w:val="24"/>
          <w:szCs w:val="24"/>
          <w:lang w:eastAsia="es-CO"/>
        </w:rPr>
        <w:t>tiwanacotas</w:t>
      </w:r>
      <w:proofErr w:type="spellEnd"/>
      <w:r w:rsidRPr="00E30329">
        <w:rPr>
          <w:rFonts w:ascii="Gisha" w:hAnsi="Gisha" w:cs="Gisha"/>
          <w:color w:val="1F497D"/>
          <w:sz w:val="24"/>
          <w:szCs w:val="24"/>
          <w:lang w:eastAsia="es-CO"/>
        </w:rPr>
        <w:t xml:space="preserve"> y aimaras; de igual manera la alfarería trabajada con gran maestría como vasos ceremoniales, sahumadores, puerta del sol y otros. Adicionalmente, visitaremos el Templo Puma Punku, también conocido como un taller </w:t>
      </w:r>
      <w:proofErr w:type="spellStart"/>
      <w:r w:rsidRPr="00E30329">
        <w:rPr>
          <w:rFonts w:ascii="Gisha" w:hAnsi="Gisha" w:cs="Gisha"/>
          <w:color w:val="1F497D"/>
          <w:sz w:val="24"/>
          <w:szCs w:val="24"/>
          <w:lang w:eastAsia="es-CO"/>
        </w:rPr>
        <w:t>pre-inca</w:t>
      </w:r>
      <w:proofErr w:type="spellEnd"/>
      <w:r w:rsidRPr="00E30329">
        <w:rPr>
          <w:rFonts w:ascii="Gisha" w:hAnsi="Gisha" w:cs="Gisha"/>
          <w:color w:val="1F497D"/>
          <w:sz w:val="24"/>
          <w:szCs w:val="24"/>
          <w:lang w:eastAsia="es-CO"/>
        </w:rPr>
        <w:t xml:space="preserve">. Retorno al hotel. </w:t>
      </w:r>
    </w:p>
    <w:p w14:paraId="55AF9BFF" w14:textId="77777777" w:rsidR="001F6F9A" w:rsidRDefault="001F6F9A" w:rsidP="001F6F9A">
      <w:pPr>
        <w:spacing w:after="0" w:line="240" w:lineRule="auto"/>
        <w:ind w:firstLine="708"/>
        <w:jc w:val="both"/>
        <w:rPr>
          <w:rFonts w:ascii="Gisha" w:hAnsi="Gisha" w:cs="Gisha"/>
          <w:color w:val="1F497D"/>
          <w:sz w:val="24"/>
          <w:szCs w:val="24"/>
          <w:lang w:eastAsia="es-CO"/>
        </w:rPr>
      </w:pPr>
      <w:r w:rsidRPr="00A7630B">
        <w:rPr>
          <w:rFonts w:ascii="Gisha" w:hAnsi="Gisha" w:cs="Gisha"/>
          <w:color w:val="1F497D"/>
          <w:sz w:val="24"/>
          <w:szCs w:val="24"/>
          <w:highlight w:val="cyan"/>
          <w:lang w:eastAsia="es-CO"/>
        </w:rPr>
        <w:t>Almuerzo NO incluido.</w:t>
      </w:r>
    </w:p>
    <w:p w14:paraId="4D005B94" w14:textId="77777777" w:rsidR="001F6F9A" w:rsidRPr="00E30329" w:rsidRDefault="001F6F9A" w:rsidP="001F6F9A">
      <w:pPr>
        <w:spacing w:after="0" w:line="240" w:lineRule="auto"/>
        <w:jc w:val="both"/>
        <w:rPr>
          <w:rFonts w:ascii="Gisha" w:hAnsi="Gisha" w:cs="Gisha"/>
          <w:color w:val="1F497D"/>
          <w:sz w:val="24"/>
          <w:szCs w:val="24"/>
          <w:lang w:eastAsia="es-CO"/>
        </w:rPr>
      </w:pPr>
      <w:r w:rsidRPr="00E30329">
        <w:rPr>
          <w:rFonts w:ascii="Gisha" w:hAnsi="Gisha" w:cs="Gisha"/>
          <w:color w:val="1F497D"/>
          <w:sz w:val="24"/>
          <w:szCs w:val="24"/>
          <w:lang w:eastAsia="es-CO"/>
        </w:rPr>
        <w:t xml:space="preserve">Por la tarde, continuamos conociendo esta maravillosa ciudad y apreciará la riqueza cultural, histórica, arquitectónica y natural. Se visita la plaza principal “Pedro Domingo Murillo”, la Catedral Metropolitana, el Congreso Nacional y el Palacio de Gobierno (vista exterior), Museo de los metales preciosos (cerrado lunes), mirador de Killi </w:t>
      </w:r>
      <w:proofErr w:type="spellStart"/>
      <w:r w:rsidRPr="00E30329">
        <w:rPr>
          <w:rFonts w:ascii="Gisha" w:hAnsi="Gisha" w:cs="Gisha"/>
          <w:color w:val="1F497D"/>
          <w:sz w:val="24"/>
          <w:szCs w:val="24"/>
          <w:lang w:eastAsia="es-CO"/>
        </w:rPr>
        <w:t>Killi</w:t>
      </w:r>
      <w:proofErr w:type="spellEnd"/>
      <w:r w:rsidRPr="00E30329">
        <w:rPr>
          <w:rFonts w:ascii="Gisha" w:hAnsi="Gisha" w:cs="Gisha"/>
          <w:color w:val="1F497D"/>
          <w:sz w:val="24"/>
          <w:szCs w:val="24"/>
          <w:lang w:eastAsia="es-CO"/>
        </w:rPr>
        <w:t xml:space="preserve"> de donde tienen una vista panorámica de la ciudad de La Paz y la montaña nevada del Illimani, replica del templete semisubterráneo de </w:t>
      </w:r>
      <w:proofErr w:type="spellStart"/>
      <w:r w:rsidRPr="00E30329">
        <w:rPr>
          <w:rFonts w:ascii="Gisha" w:hAnsi="Gisha" w:cs="Gisha"/>
          <w:color w:val="1F497D"/>
          <w:sz w:val="24"/>
          <w:szCs w:val="24"/>
          <w:lang w:eastAsia="es-CO"/>
        </w:rPr>
        <w:t>Tiwanaku</w:t>
      </w:r>
      <w:proofErr w:type="spellEnd"/>
      <w:r w:rsidRPr="00E30329">
        <w:rPr>
          <w:rFonts w:ascii="Gisha" w:hAnsi="Gisha" w:cs="Gisha"/>
          <w:color w:val="1F497D"/>
          <w:sz w:val="24"/>
          <w:szCs w:val="24"/>
          <w:lang w:eastAsia="es-CO"/>
        </w:rPr>
        <w:t xml:space="preserve">. Luego nos trasladamos hacia la zona Sur y observar el cambio de clima y estilo de construcción de las casas para luego trasladarse hasta el Valle de la Luna, lugar que desafiara su imaginación, generando la sensación de estar en un pequeño páramo de la luna, sus formas son producto de la erosión y semejan cráteres volcánicos. Así mismo se tendrá la oportunidad de pasear en uno de los teleféricos de nuestra ciudad y finalizar visitando mercado de las brujas donde la gente local compra </w:t>
      </w:r>
      <w:r w:rsidRPr="00E30329">
        <w:rPr>
          <w:rFonts w:ascii="Gisha" w:hAnsi="Gisha" w:cs="Gisha"/>
          <w:color w:val="1F497D"/>
          <w:sz w:val="24"/>
          <w:szCs w:val="24"/>
          <w:lang w:eastAsia="es-CO"/>
        </w:rPr>
        <w:lastRenderedPageBreak/>
        <w:t xml:space="preserve">productos necesarios para ceremonias o rituales como la Challa y las ofrendas a la Pachamama (madre tierra). Retorno al hotel para descansar. </w:t>
      </w:r>
    </w:p>
    <w:p w14:paraId="21C623B8" w14:textId="77777777" w:rsidR="001F6F9A" w:rsidRPr="00E30329" w:rsidRDefault="001F6F9A" w:rsidP="001F6F9A">
      <w:pPr>
        <w:spacing w:after="0" w:line="240" w:lineRule="auto"/>
        <w:jc w:val="both"/>
        <w:rPr>
          <w:rFonts w:ascii="Gisha" w:hAnsi="Gisha" w:cs="Gisha"/>
          <w:b/>
          <w:bCs/>
          <w:color w:val="1F497D"/>
          <w:sz w:val="24"/>
          <w:szCs w:val="24"/>
          <w:lang w:eastAsia="es-CO"/>
        </w:rPr>
      </w:pPr>
    </w:p>
    <w:p w14:paraId="49551359" w14:textId="77777777" w:rsidR="001F6F9A" w:rsidRPr="00E30329" w:rsidRDefault="001F6F9A" w:rsidP="001F6F9A">
      <w:pPr>
        <w:spacing w:after="0" w:line="240" w:lineRule="auto"/>
        <w:jc w:val="both"/>
        <w:rPr>
          <w:rFonts w:ascii="Gisha" w:hAnsi="Gisha" w:cs="Gisha"/>
          <w:b/>
          <w:bCs/>
          <w:color w:val="1F497D"/>
          <w:sz w:val="24"/>
          <w:szCs w:val="24"/>
          <w:lang w:eastAsia="es-CO"/>
        </w:rPr>
      </w:pPr>
      <w:r w:rsidRPr="00E30329">
        <w:rPr>
          <w:rFonts w:ascii="Gisha" w:hAnsi="Gisha" w:cs="Gisha"/>
          <w:b/>
          <w:bCs/>
          <w:color w:val="1F497D"/>
          <w:sz w:val="24"/>
          <w:szCs w:val="24"/>
          <w:lang w:eastAsia="es-CO"/>
        </w:rPr>
        <w:t>DÍA 3: LA PAZ – UYUNI</w:t>
      </w:r>
      <w:r>
        <w:rPr>
          <w:rFonts w:ascii="Gisha" w:hAnsi="Gisha" w:cs="Gisha"/>
          <w:b/>
          <w:bCs/>
          <w:color w:val="1F497D"/>
          <w:sz w:val="24"/>
          <w:szCs w:val="24"/>
          <w:lang w:eastAsia="es-CO"/>
        </w:rPr>
        <w:t xml:space="preserve"> / </w:t>
      </w:r>
      <w:r w:rsidRPr="00A7630B">
        <w:rPr>
          <w:rFonts w:ascii="Gisha" w:hAnsi="Gisha" w:cs="Gisha"/>
          <w:b/>
          <w:bCs/>
          <w:color w:val="1F497D"/>
          <w:sz w:val="24"/>
          <w:szCs w:val="24"/>
          <w:lang w:val="es-PE" w:eastAsia="es-CO"/>
        </w:rPr>
        <w:t>SALAR DE UYUNI</w:t>
      </w:r>
    </w:p>
    <w:p w14:paraId="5FD41E70" w14:textId="77777777" w:rsidR="001F6F9A" w:rsidRDefault="001F6F9A" w:rsidP="001F6F9A">
      <w:pPr>
        <w:spacing w:after="0" w:line="240" w:lineRule="auto"/>
        <w:jc w:val="both"/>
        <w:rPr>
          <w:rFonts w:ascii="Gisha" w:hAnsi="Gisha" w:cs="Gisha"/>
          <w:color w:val="1F497D"/>
          <w:sz w:val="24"/>
          <w:szCs w:val="24"/>
          <w:lang w:eastAsia="es-CO"/>
        </w:rPr>
      </w:pPr>
      <w:r w:rsidRPr="00E30329">
        <w:rPr>
          <w:rFonts w:ascii="Gisha" w:hAnsi="Gisha" w:cs="Gisha"/>
          <w:color w:val="1F497D"/>
          <w:sz w:val="24"/>
          <w:szCs w:val="24"/>
          <w:lang w:eastAsia="es-CO"/>
        </w:rPr>
        <w:t xml:space="preserve">Desayuno ligero en el hotel muy temprano. </w:t>
      </w:r>
    </w:p>
    <w:p w14:paraId="67A0981C" w14:textId="77777777" w:rsidR="001F6F9A" w:rsidRDefault="001F6F9A" w:rsidP="001F6F9A">
      <w:pPr>
        <w:spacing w:after="0" w:line="240" w:lineRule="auto"/>
        <w:jc w:val="both"/>
        <w:rPr>
          <w:rFonts w:ascii="Gisha" w:hAnsi="Gisha" w:cs="Gisha"/>
          <w:color w:val="1F497D"/>
          <w:sz w:val="24"/>
          <w:szCs w:val="24"/>
          <w:lang w:eastAsia="es-CO"/>
        </w:rPr>
      </w:pPr>
      <w:r w:rsidRPr="00E30329">
        <w:rPr>
          <w:rFonts w:ascii="Gisha" w:hAnsi="Gisha" w:cs="Gisha"/>
          <w:color w:val="1F497D"/>
          <w:sz w:val="24"/>
          <w:szCs w:val="24"/>
          <w:lang w:eastAsia="es-CO"/>
        </w:rPr>
        <w:t xml:space="preserve">Traslado al aeropuerto para abordar el vuelo domestico al impresionante Salar de Uyuni. </w:t>
      </w:r>
    </w:p>
    <w:p w14:paraId="16F859D1" w14:textId="77777777" w:rsidR="001F6F9A" w:rsidRDefault="001F6F9A" w:rsidP="001F6F9A">
      <w:pPr>
        <w:spacing w:after="0" w:line="240" w:lineRule="auto"/>
        <w:jc w:val="both"/>
        <w:rPr>
          <w:rFonts w:ascii="Gisha" w:hAnsi="Gisha" w:cs="Gisha"/>
          <w:color w:val="1F497D"/>
          <w:sz w:val="24"/>
          <w:szCs w:val="24"/>
          <w:lang w:eastAsia="es-CO"/>
        </w:rPr>
      </w:pPr>
      <w:r w:rsidRPr="00E30329">
        <w:rPr>
          <w:rFonts w:ascii="Gisha" w:hAnsi="Gisha" w:cs="Gisha"/>
          <w:color w:val="1F497D"/>
          <w:sz w:val="24"/>
          <w:szCs w:val="24"/>
          <w:lang w:eastAsia="es-CO"/>
        </w:rPr>
        <w:t xml:space="preserve">Llegada y traslado al centro de la ciudad para iniciar el recorrido por una de las maravillas turísticas de Bolivia. </w:t>
      </w:r>
    </w:p>
    <w:p w14:paraId="509A7321" w14:textId="77777777" w:rsidR="001F6F9A" w:rsidRDefault="001F6F9A" w:rsidP="001F6F9A">
      <w:pPr>
        <w:spacing w:after="0" w:line="240" w:lineRule="auto"/>
        <w:jc w:val="both"/>
        <w:rPr>
          <w:rFonts w:ascii="Gisha" w:hAnsi="Gisha" w:cs="Gisha"/>
          <w:color w:val="1F497D"/>
          <w:sz w:val="24"/>
          <w:szCs w:val="24"/>
          <w:lang w:eastAsia="es-CO"/>
        </w:rPr>
      </w:pPr>
      <w:r w:rsidRPr="00E30329">
        <w:rPr>
          <w:rFonts w:ascii="Gisha" w:hAnsi="Gisha" w:cs="Gisha"/>
          <w:color w:val="1F497D"/>
          <w:sz w:val="24"/>
          <w:szCs w:val="24"/>
          <w:lang w:eastAsia="es-CO"/>
        </w:rPr>
        <w:t xml:space="preserve">Iniciamos con la visita al Cementerio de Trenes a 10 minutos de Uyuni, visita a </w:t>
      </w:r>
      <w:proofErr w:type="spellStart"/>
      <w:r w:rsidRPr="00E30329">
        <w:rPr>
          <w:rFonts w:ascii="Gisha" w:hAnsi="Gisha" w:cs="Gisha"/>
          <w:color w:val="1F497D"/>
          <w:sz w:val="24"/>
          <w:szCs w:val="24"/>
          <w:lang w:eastAsia="es-CO"/>
        </w:rPr>
        <w:t>Colchani</w:t>
      </w:r>
      <w:proofErr w:type="spellEnd"/>
      <w:r w:rsidRPr="00E30329">
        <w:rPr>
          <w:rFonts w:ascii="Gisha" w:hAnsi="Gisha" w:cs="Gisha"/>
          <w:color w:val="1F497D"/>
          <w:sz w:val="24"/>
          <w:szCs w:val="24"/>
          <w:lang w:eastAsia="es-CO"/>
        </w:rPr>
        <w:t xml:space="preserve"> mercado artesanal tiendas de artesanías de sal, tejidos de lana de llama, alpaca y apreciaremos el procesamiento artesanal de la sal. Proseguimos con visita a los Montones de sal, ojos de agua salada, monumento al Rally Dakar, Plaza de banderas del mundo. Luego, Visita al Primer Hotel de Sal, un museo restaurant, donde se realizará el almuerzo, cuando hace frio y hay viento con polvo. El almuerzo es picnic sobre salar, con manteles y almohadas de colores. </w:t>
      </w:r>
    </w:p>
    <w:p w14:paraId="503F8869" w14:textId="77777777" w:rsidR="001F6F9A" w:rsidRDefault="001F6F9A" w:rsidP="001F6F9A">
      <w:pPr>
        <w:spacing w:after="0" w:line="240" w:lineRule="auto"/>
        <w:jc w:val="both"/>
        <w:rPr>
          <w:rFonts w:ascii="Gisha" w:hAnsi="Gisha" w:cs="Gisha"/>
          <w:color w:val="1F497D"/>
          <w:sz w:val="24"/>
          <w:szCs w:val="24"/>
          <w:lang w:eastAsia="es-CO"/>
        </w:rPr>
      </w:pPr>
      <w:r w:rsidRPr="00E30329">
        <w:rPr>
          <w:rFonts w:ascii="Gisha" w:hAnsi="Gisha" w:cs="Gisha"/>
          <w:color w:val="1F497D"/>
          <w:sz w:val="24"/>
          <w:szCs w:val="24"/>
          <w:lang w:eastAsia="es-CO"/>
        </w:rPr>
        <w:t xml:space="preserve">Después del almuerzo visitaremos la Isla de Incahuasi con cactus gigantes, donde se realizará una caminata hasta la cima de la isla, desde donde se podrá observar el salar de Uyuni en su totalidad, ya sobre salar se podrá tomar inimaginables fotografías y filmar exclusivos y verídicos videos en perspectiva. Retornaremos sobre el salar para ver la puesta del sol en efecto espejo, retornamos al pueblo y traslado al hotel seleccionado. </w:t>
      </w:r>
    </w:p>
    <w:p w14:paraId="306112AA" w14:textId="77777777" w:rsidR="001F6F9A" w:rsidRPr="00E30329" w:rsidRDefault="001F6F9A" w:rsidP="001F6F9A">
      <w:pPr>
        <w:spacing w:after="0" w:line="240" w:lineRule="auto"/>
        <w:jc w:val="both"/>
        <w:rPr>
          <w:rFonts w:ascii="Gisha" w:hAnsi="Gisha" w:cs="Gisha"/>
          <w:color w:val="1F497D"/>
          <w:sz w:val="24"/>
          <w:szCs w:val="24"/>
          <w:lang w:eastAsia="es-CO"/>
        </w:rPr>
      </w:pPr>
    </w:p>
    <w:p w14:paraId="1715DA87" w14:textId="77777777" w:rsidR="001F6F9A" w:rsidRPr="00E30329" w:rsidRDefault="001F6F9A" w:rsidP="001F6F9A">
      <w:pPr>
        <w:spacing w:after="0" w:line="240" w:lineRule="auto"/>
        <w:jc w:val="both"/>
        <w:rPr>
          <w:rFonts w:ascii="Gisha" w:hAnsi="Gisha" w:cs="Gisha"/>
          <w:color w:val="1F497D"/>
          <w:sz w:val="24"/>
          <w:szCs w:val="24"/>
          <w:lang w:eastAsia="es-CO"/>
        </w:rPr>
      </w:pPr>
      <w:r w:rsidRPr="00A7630B">
        <w:rPr>
          <w:rFonts w:ascii="Gisha" w:hAnsi="Gisha" w:cs="Gisha"/>
          <w:b/>
          <w:bCs/>
          <w:color w:val="1F497D"/>
          <w:sz w:val="24"/>
          <w:szCs w:val="24"/>
          <w:highlight w:val="cyan"/>
          <w:lang w:eastAsia="es-CO"/>
        </w:rPr>
        <w:t>NOTA:</w:t>
      </w:r>
      <w:r w:rsidRPr="00A7630B">
        <w:rPr>
          <w:rFonts w:ascii="Gisha" w:hAnsi="Gisha" w:cs="Gisha"/>
          <w:color w:val="1F497D"/>
          <w:sz w:val="24"/>
          <w:szCs w:val="24"/>
          <w:highlight w:val="cyan"/>
          <w:lang w:eastAsia="es-CO"/>
        </w:rPr>
        <w:t xml:space="preserve"> </w:t>
      </w:r>
      <w:r w:rsidRPr="00A7630B">
        <w:rPr>
          <w:rFonts w:ascii="Gisha" w:hAnsi="Gisha" w:cs="Gisha"/>
          <w:b/>
          <w:bCs/>
          <w:color w:val="1F497D"/>
          <w:sz w:val="24"/>
          <w:szCs w:val="24"/>
          <w:highlight w:val="cyan"/>
          <w:lang w:eastAsia="es-CO"/>
        </w:rPr>
        <w:t>Isla Incahuasi solo se visita en temporada seca de abril a noviembre.</w:t>
      </w:r>
    </w:p>
    <w:p w14:paraId="3C6D2D8F" w14:textId="77777777" w:rsidR="001F6F9A" w:rsidRPr="00E30329" w:rsidRDefault="001F6F9A" w:rsidP="001F6F9A">
      <w:pPr>
        <w:spacing w:after="0" w:line="240" w:lineRule="auto"/>
        <w:jc w:val="both"/>
        <w:rPr>
          <w:rFonts w:ascii="Gisha" w:hAnsi="Gisha" w:cs="Gisha"/>
          <w:b/>
          <w:bCs/>
          <w:color w:val="1F497D"/>
          <w:sz w:val="24"/>
          <w:szCs w:val="24"/>
          <w:lang w:eastAsia="es-CO"/>
        </w:rPr>
      </w:pPr>
    </w:p>
    <w:p w14:paraId="4379897C" w14:textId="77777777" w:rsidR="001F6F9A" w:rsidRPr="00E30329" w:rsidRDefault="001F6F9A" w:rsidP="001F6F9A">
      <w:pPr>
        <w:spacing w:after="0" w:line="240" w:lineRule="auto"/>
        <w:jc w:val="both"/>
        <w:rPr>
          <w:rFonts w:ascii="Gisha" w:hAnsi="Gisha" w:cs="Gisha"/>
          <w:b/>
          <w:bCs/>
          <w:color w:val="1F497D"/>
          <w:sz w:val="24"/>
          <w:szCs w:val="24"/>
          <w:lang w:eastAsia="es-CO"/>
        </w:rPr>
      </w:pPr>
      <w:r w:rsidRPr="00E30329">
        <w:rPr>
          <w:rFonts w:ascii="Gisha" w:hAnsi="Gisha" w:cs="Gisha"/>
          <w:b/>
          <w:bCs/>
          <w:color w:val="1F497D"/>
          <w:sz w:val="24"/>
          <w:szCs w:val="24"/>
          <w:lang w:eastAsia="es-CO"/>
        </w:rPr>
        <w:t xml:space="preserve">DÍA 4: UYUNI – LA PAZ </w:t>
      </w:r>
    </w:p>
    <w:p w14:paraId="289C3F47" w14:textId="77777777" w:rsidR="001F6F9A" w:rsidRDefault="001F6F9A" w:rsidP="001F6F9A">
      <w:pPr>
        <w:spacing w:after="0" w:line="240" w:lineRule="auto"/>
        <w:jc w:val="both"/>
        <w:rPr>
          <w:rFonts w:ascii="Gisha" w:hAnsi="Gisha" w:cs="Gisha"/>
          <w:color w:val="1F497D"/>
          <w:sz w:val="24"/>
          <w:szCs w:val="24"/>
          <w:lang w:eastAsia="es-CO"/>
        </w:rPr>
      </w:pPr>
      <w:r w:rsidRPr="00E30329">
        <w:rPr>
          <w:rFonts w:ascii="Gisha" w:hAnsi="Gisha" w:cs="Gisha"/>
          <w:color w:val="1F497D"/>
          <w:sz w:val="24"/>
          <w:szCs w:val="24"/>
          <w:lang w:eastAsia="es-CO"/>
        </w:rPr>
        <w:t xml:space="preserve">Desayuno en el hotel. </w:t>
      </w:r>
    </w:p>
    <w:p w14:paraId="0D34497C" w14:textId="77777777" w:rsidR="001F6F9A" w:rsidRDefault="001F6F9A" w:rsidP="001F6F9A">
      <w:pPr>
        <w:spacing w:after="0" w:line="240" w:lineRule="auto"/>
        <w:jc w:val="both"/>
        <w:rPr>
          <w:rFonts w:ascii="Gisha" w:hAnsi="Gisha" w:cs="Gisha"/>
          <w:color w:val="1F497D"/>
          <w:sz w:val="24"/>
          <w:szCs w:val="24"/>
          <w:lang w:eastAsia="es-CO"/>
        </w:rPr>
      </w:pPr>
      <w:r w:rsidRPr="00E30329">
        <w:rPr>
          <w:rFonts w:ascii="Gisha" w:hAnsi="Gisha" w:cs="Gisha"/>
          <w:color w:val="1F497D"/>
          <w:sz w:val="24"/>
          <w:szCs w:val="24"/>
          <w:lang w:eastAsia="es-CO"/>
        </w:rPr>
        <w:t xml:space="preserve">Traslado al aeropuerto para abordar el vuelo con destino a la ciudad de La Paz. Llegada y traslado al hotel. Tarde libre para actividades personales. </w:t>
      </w:r>
    </w:p>
    <w:p w14:paraId="29F3C07D" w14:textId="77777777" w:rsidR="001F6F9A" w:rsidRPr="00E30329" w:rsidRDefault="001F6F9A" w:rsidP="001F6F9A">
      <w:pPr>
        <w:spacing w:after="0" w:line="240" w:lineRule="auto"/>
        <w:jc w:val="both"/>
        <w:rPr>
          <w:rFonts w:ascii="Gisha" w:hAnsi="Gisha" w:cs="Gisha"/>
          <w:color w:val="1F497D"/>
          <w:sz w:val="24"/>
          <w:szCs w:val="24"/>
          <w:lang w:eastAsia="es-CO"/>
        </w:rPr>
      </w:pPr>
      <w:r w:rsidRPr="00E30329">
        <w:rPr>
          <w:rFonts w:ascii="Gisha" w:hAnsi="Gisha" w:cs="Gisha"/>
          <w:color w:val="1F497D"/>
          <w:sz w:val="24"/>
          <w:szCs w:val="24"/>
          <w:lang w:eastAsia="es-CO"/>
        </w:rPr>
        <w:t xml:space="preserve">Pernocte en hotel seleccionado. </w:t>
      </w:r>
    </w:p>
    <w:p w14:paraId="072C35DC" w14:textId="77777777" w:rsidR="001F6F9A" w:rsidRPr="00E30329" w:rsidRDefault="001F6F9A" w:rsidP="001F6F9A">
      <w:pPr>
        <w:spacing w:after="0" w:line="240" w:lineRule="auto"/>
        <w:jc w:val="both"/>
        <w:rPr>
          <w:rFonts w:ascii="Gisha" w:hAnsi="Gisha" w:cs="Gisha"/>
          <w:b/>
          <w:bCs/>
          <w:color w:val="1F497D"/>
          <w:sz w:val="24"/>
          <w:szCs w:val="24"/>
          <w:lang w:eastAsia="es-CO"/>
        </w:rPr>
      </w:pPr>
    </w:p>
    <w:p w14:paraId="461AE01C" w14:textId="77777777" w:rsidR="001F6F9A" w:rsidRPr="00E30329" w:rsidRDefault="001F6F9A" w:rsidP="001F6F9A">
      <w:pPr>
        <w:spacing w:after="0" w:line="240" w:lineRule="auto"/>
        <w:jc w:val="both"/>
        <w:rPr>
          <w:rFonts w:ascii="Gisha" w:hAnsi="Gisha" w:cs="Gisha"/>
          <w:b/>
          <w:bCs/>
          <w:color w:val="1F497D"/>
          <w:sz w:val="24"/>
          <w:szCs w:val="24"/>
          <w:lang w:eastAsia="es-CO"/>
        </w:rPr>
      </w:pPr>
    </w:p>
    <w:p w14:paraId="10146BF0" w14:textId="77777777" w:rsidR="001F6F9A" w:rsidRPr="00E30329" w:rsidRDefault="001F6F9A" w:rsidP="001F6F9A">
      <w:pPr>
        <w:spacing w:after="0" w:line="240" w:lineRule="auto"/>
        <w:jc w:val="both"/>
        <w:rPr>
          <w:rFonts w:ascii="Gisha" w:hAnsi="Gisha" w:cs="Gisha"/>
          <w:b/>
          <w:bCs/>
          <w:color w:val="1F497D"/>
          <w:sz w:val="24"/>
          <w:szCs w:val="24"/>
          <w:lang w:eastAsia="es-CO"/>
        </w:rPr>
      </w:pPr>
      <w:r w:rsidRPr="00E30329">
        <w:rPr>
          <w:rFonts w:ascii="Gisha" w:hAnsi="Gisha" w:cs="Gisha"/>
          <w:b/>
          <w:bCs/>
          <w:color w:val="1F497D"/>
          <w:sz w:val="24"/>
          <w:szCs w:val="24"/>
          <w:lang w:eastAsia="es-CO"/>
        </w:rPr>
        <w:t xml:space="preserve">DÍA 5: LA PAZ </w:t>
      </w:r>
      <w:r>
        <w:rPr>
          <w:rFonts w:ascii="Gisha" w:hAnsi="Gisha" w:cs="Gisha"/>
          <w:b/>
          <w:bCs/>
          <w:color w:val="1F497D"/>
          <w:sz w:val="24"/>
          <w:szCs w:val="24"/>
          <w:lang w:eastAsia="es-CO"/>
        </w:rPr>
        <w:t>– CIUDAD DE ORIGEN</w:t>
      </w:r>
    </w:p>
    <w:p w14:paraId="7A7DA0E3" w14:textId="77777777" w:rsidR="001F6F9A" w:rsidRPr="00E30329" w:rsidRDefault="001F6F9A" w:rsidP="001F6F9A">
      <w:pPr>
        <w:spacing w:after="0" w:line="240" w:lineRule="auto"/>
        <w:jc w:val="both"/>
        <w:rPr>
          <w:rFonts w:ascii="Gisha" w:hAnsi="Gisha" w:cs="Gisha"/>
          <w:color w:val="1F497D"/>
          <w:sz w:val="24"/>
          <w:szCs w:val="24"/>
          <w:lang w:eastAsia="es-CO"/>
        </w:rPr>
      </w:pPr>
      <w:r w:rsidRPr="00E30329">
        <w:rPr>
          <w:rFonts w:ascii="Gisha" w:hAnsi="Gisha" w:cs="Gisha"/>
          <w:color w:val="1F497D"/>
          <w:sz w:val="24"/>
          <w:szCs w:val="24"/>
          <w:lang w:eastAsia="es-CO"/>
        </w:rPr>
        <w:t>Desayuno en el hotel.</w:t>
      </w:r>
    </w:p>
    <w:p w14:paraId="40922857" w14:textId="77777777" w:rsidR="001F6F9A" w:rsidRPr="00E30329" w:rsidRDefault="001F6F9A" w:rsidP="001F6F9A">
      <w:pPr>
        <w:spacing w:after="0" w:line="240" w:lineRule="auto"/>
        <w:jc w:val="both"/>
        <w:rPr>
          <w:rFonts w:ascii="Gisha" w:hAnsi="Gisha" w:cs="Gisha"/>
          <w:color w:val="1F497D"/>
          <w:sz w:val="24"/>
          <w:szCs w:val="24"/>
          <w:lang w:eastAsia="es-CO"/>
        </w:rPr>
      </w:pPr>
      <w:r w:rsidRPr="00E30329">
        <w:rPr>
          <w:rFonts w:ascii="Gisha" w:hAnsi="Gisha" w:cs="Gisha"/>
          <w:color w:val="1F497D"/>
          <w:sz w:val="24"/>
          <w:szCs w:val="24"/>
          <w:lang w:eastAsia="es-CO"/>
        </w:rPr>
        <w:t>A la hora acordada, traslado hacia el aeropuerto para abordar el vuelo su vuelo internacional.</w:t>
      </w:r>
    </w:p>
    <w:p w14:paraId="42225F75" w14:textId="77777777" w:rsidR="001F6F9A" w:rsidRPr="003D43D9" w:rsidRDefault="001F6F9A" w:rsidP="001F6F9A">
      <w:pPr>
        <w:spacing w:after="0" w:line="240" w:lineRule="auto"/>
        <w:jc w:val="both"/>
        <w:rPr>
          <w:rFonts w:ascii="Gisha" w:hAnsi="Gisha" w:cs="Gisha" w:hint="cs"/>
          <w:i/>
          <w:iCs/>
          <w:color w:val="1F3864"/>
          <w:sz w:val="20"/>
          <w:szCs w:val="20"/>
        </w:rPr>
      </w:pPr>
    </w:p>
    <w:p w14:paraId="3BB4DAC7" w14:textId="77777777" w:rsidR="001F6F9A" w:rsidRPr="00931233" w:rsidRDefault="001F6F9A" w:rsidP="001F6F9A">
      <w:pPr>
        <w:pStyle w:val="Default"/>
        <w:jc w:val="right"/>
        <w:rPr>
          <w:rFonts w:ascii="Gisha" w:hAnsi="Gisha" w:cs="Gisha" w:hint="cs"/>
          <w:b/>
          <w:color w:val="1F497D"/>
          <w:lang w:eastAsia="en-US"/>
        </w:rPr>
      </w:pPr>
      <w:r w:rsidRPr="00931233">
        <w:rPr>
          <w:rFonts w:ascii="Gisha" w:hAnsi="Gisha" w:cs="Gisha"/>
          <w:b/>
          <w:color w:val="1F497D"/>
          <w:lang w:eastAsia="en-US"/>
        </w:rPr>
        <w:t>FIN DE SERVICIOS</w:t>
      </w:r>
    </w:p>
    <w:p w14:paraId="2439E4E1" w14:textId="77777777" w:rsidR="001F6F9A" w:rsidRDefault="001F6F9A" w:rsidP="001F6F9A">
      <w:pPr>
        <w:spacing w:after="0" w:line="240" w:lineRule="auto"/>
        <w:jc w:val="both"/>
        <w:rPr>
          <w:rFonts w:ascii="Gisha" w:hAnsi="Gisha" w:cs="Gisha"/>
          <w:b/>
          <w:bCs/>
          <w:i/>
          <w:iCs/>
          <w:color w:val="1F3864"/>
          <w:sz w:val="20"/>
          <w:szCs w:val="20"/>
        </w:rPr>
      </w:pPr>
    </w:p>
    <w:p w14:paraId="5C0E4462" w14:textId="77777777" w:rsidR="001F6F9A" w:rsidRDefault="001F6F9A" w:rsidP="001F6F9A">
      <w:pPr>
        <w:spacing w:after="0"/>
        <w:rPr>
          <w:rFonts w:ascii="Gisha" w:hAnsi="Gisha" w:cs="Gisha"/>
          <w:b/>
          <w:color w:val="1F497D"/>
          <w:sz w:val="24"/>
          <w:szCs w:val="24"/>
        </w:rPr>
      </w:pPr>
    </w:p>
    <w:p w14:paraId="2A6249BB" w14:textId="77777777" w:rsidR="001F6F9A" w:rsidRDefault="001F6F9A" w:rsidP="001F6F9A">
      <w:pPr>
        <w:spacing w:after="0"/>
        <w:jc w:val="center"/>
        <w:rPr>
          <w:rFonts w:ascii="Gisha" w:hAnsi="Gisha" w:cs="Gisha"/>
          <w:b/>
          <w:color w:val="1F497D"/>
          <w:sz w:val="24"/>
          <w:szCs w:val="24"/>
        </w:rPr>
      </w:pPr>
      <w:r w:rsidRPr="00592D42">
        <w:rPr>
          <w:rFonts w:ascii="Gisha" w:hAnsi="Gisha" w:cs="Gisha"/>
          <w:b/>
          <w:color w:val="1F497D"/>
          <w:sz w:val="24"/>
          <w:szCs w:val="24"/>
        </w:rPr>
        <w:t>TARIFAS EXPRESADAS EN DOLARES AMERICANOS POR PERSONA</w:t>
      </w:r>
    </w:p>
    <w:p w14:paraId="17B35484" w14:textId="77777777" w:rsidR="001F6F9A" w:rsidRDefault="001F6F9A" w:rsidP="001F6F9A">
      <w:pPr>
        <w:pStyle w:val="Sinespaciado"/>
        <w:jc w:val="both"/>
        <w:rPr>
          <w:rFonts w:ascii="Arial" w:hAnsi="Arial" w:cs="Arial"/>
          <w:b/>
          <w:bCs/>
          <w:sz w:val="20"/>
          <w:szCs w:val="20"/>
        </w:rPr>
      </w:pPr>
    </w:p>
    <w:tbl>
      <w:tblPr>
        <w:tblW w:w="7762" w:type="dxa"/>
        <w:jc w:val="center"/>
        <w:tblCellMar>
          <w:left w:w="70" w:type="dxa"/>
          <w:right w:w="70" w:type="dxa"/>
        </w:tblCellMar>
        <w:tblLook w:val="04A0" w:firstRow="1" w:lastRow="0" w:firstColumn="1" w:lastColumn="0" w:noHBand="0" w:noVBand="1"/>
      </w:tblPr>
      <w:tblGrid>
        <w:gridCol w:w="2589"/>
        <w:gridCol w:w="1445"/>
        <w:gridCol w:w="1184"/>
        <w:gridCol w:w="1184"/>
        <w:gridCol w:w="1184"/>
        <w:gridCol w:w="176"/>
      </w:tblGrid>
      <w:tr w:rsidR="001F6F9A" w:rsidRPr="002D04C9" w14:paraId="7AC927D3" w14:textId="77777777" w:rsidTr="00EE6CA2">
        <w:trPr>
          <w:gridAfter w:val="1"/>
          <w:wAfter w:w="176" w:type="dxa"/>
          <w:trHeight w:val="471"/>
          <w:jc w:val="center"/>
        </w:trPr>
        <w:tc>
          <w:tcPr>
            <w:tcW w:w="2589" w:type="dxa"/>
            <w:vMerge w:val="restart"/>
            <w:tcBorders>
              <w:top w:val="single" w:sz="4" w:space="0" w:color="auto"/>
              <w:left w:val="single" w:sz="4" w:space="0" w:color="auto"/>
              <w:bottom w:val="single" w:sz="4" w:space="0" w:color="auto"/>
              <w:right w:val="single" w:sz="4" w:space="0" w:color="auto"/>
            </w:tcBorders>
            <w:vAlign w:val="center"/>
            <w:hideMark/>
          </w:tcPr>
          <w:p w14:paraId="55BE0DAA" w14:textId="77777777" w:rsidR="001F6F9A" w:rsidRPr="001D3C1A" w:rsidRDefault="001F6F9A" w:rsidP="00EE6CA2">
            <w:pPr>
              <w:spacing w:after="0" w:line="240" w:lineRule="auto"/>
              <w:jc w:val="center"/>
              <w:rPr>
                <w:rFonts w:ascii="Gisha" w:hAnsi="Gisha" w:cs="Gisha"/>
                <w:b/>
                <w:bCs/>
                <w:color w:val="1F497D"/>
                <w:sz w:val="24"/>
                <w:szCs w:val="24"/>
                <w:lang w:eastAsia="es-CO"/>
              </w:rPr>
            </w:pPr>
            <w:bookmarkStart w:id="0" w:name="_Hlk207619548"/>
            <w:r w:rsidRPr="001D3C1A">
              <w:rPr>
                <w:rFonts w:ascii="Gisha" w:hAnsi="Gisha" w:cs="Gisha"/>
                <w:b/>
                <w:bCs/>
                <w:color w:val="1F497D"/>
                <w:sz w:val="24"/>
                <w:szCs w:val="24"/>
                <w:lang w:eastAsia="es-CO"/>
              </w:rPr>
              <w:t xml:space="preserve">Categoría / </w:t>
            </w:r>
            <w:r w:rsidRPr="001D3C1A">
              <w:rPr>
                <w:rFonts w:ascii="Gisha" w:hAnsi="Gisha" w:cs="Gisha"/>
                <w:b/>
                <w:bCs/>
                <w:color w:val="1F497D"/>
                <w:sz w:val="24"/>
                <w:szCs w:val="24"/>
                <w:lang w:eastAsia="es-CO"/>
              </w:rPr>
              <w:br/>
              <w:t>En base a doble</w:t>
            </w:r>
          </w:p>
        </w:tc>
        <w:tc>
          <w:tcPr>
            <w:tcW w:w="1445" w:type="dxa"/>
            <w:vMerge w:val="restart"/>
            <w:tcBorders>
              <w:top w:val="single" w:sz="4" w:space="0" w:color="auto"/>
              <w:left w:val="single" w:sz="4" w:space="0" w:color="auto"/>
              <w:bottom w:val="single" w:sz="4" w:space="0" w:color="auto"/>
              <w:right w:val="single" w:sz="4" w:space="0" w:color="auto"/>
            </w:tcBorders>
            <w:vAlign w:val="center"/>
            <w:hideMark/>
          </w:tcPr>
          <w:p w14:paraId="771F180F" w14:textId="77777777" w:rsidR="001F6F9A" w:rsidRPr="001D3C1A" w:rsidRDefault="001F6F9A" w:rsidP="00EE6CA2">
            <w:pPr>
              <w:spacing w:after="0" w:line="240" w:lineRule="auto"/>
              <w:jc w:val="center"/>
              <w:rPr>
                <w:rFonts w:ascii="Gisha" w:hAnsi="Gisha" w:cs="Gisha"/>
                <w:b/>
                <w:bCs/>
                <w:color w:val="1F497D"/>
                <w:sz w:val="24"/>
                <w:szCs w:val="24"/>
                <w:lang w:eastAsia="es-CO"/>
              </w:rPr>
            </w:pPr>
            <w:r w:rsidRPr="001D3C1A">
              <w:rPr>
                <w:rFonts w:ascii="Gisha" w:hAnsi="Gisha" w:cs="Gisha"/>
                <w:b/>
                <w:bCs/>
                <w:color w:val="1F497D"/>
                <w:sz w:val="24"/>
                <w:szCs w:val="24"/>
                <w:lang w:eastAsia="es-CO"/>
              </w:rPr>
              <w:t>Standard</w:t>
            </w:r>
          </w:p>
        </w:tc>
        <w:tc>
          <w:tcPr>
            <w:tcW w:w="1184" w:type="dxa"/>
            <w:vMerge w:val="restart"/>
            <w:tcBorders>
              <w:top w:val="single" w:sz="4" w:space="0" w:color="auto"/>
              <w:left w:val="single" w:sz="4" w:space="0" w:color="auto"/>
              <w:bottom w:val="single" w:sz="4" w:space="0" w:color="auto"/>
              <w:right w:val="single" w:sz="4" w:space="0" w:color="auto"/>
            </w:tcBorders>
            <w:vAlign w:val="center"/>
            <w:hideMark/>
          </w:tcPr>
          <w:p w14:paraId="7EEAE777" w14:textId="77777777" w:rsidR="001F6F9A" w:rsidRPr="001D3C1A" w:rsidRDefault="001F6F9A" w:rsidP="00EE6CA2">
            <w:pPr>
              <w:spacing w:after="0" w:line="240" w:lineRule="auto"/>
              <w:jc w:val="center"/>
              <w:rPr>
                <w:rFonts w:ascii="Gisha" w:hAnsi="Gisha" w:cs="Gisha"/>
                <w:b/>
                <w:bCs/>
                <w:color w:val="1F497D"/>
                <w:sz w:val="24"/>
                <w:szCs w:val="24"/>
                <w:lang w:eastAsia="es-CO"/>
              </w:rPr>
            </w:pPr>
            <w:r w:rsidRPr="001D3C1A">
              <w:rPr>
                <w:rFonts w:ascii="Gisha" w:hAnsi="Gisha" w:cs="Gisha"/>
                <w:b/>
                <w:bCs/>
                <w:color w:val="1F497D"/>
                <w:sz w:val="24"/>
                <w:szCs w:val="24"/>
                <w:lang w:eastAsia="es-CO"/>
              </w:rPr>
              <w:t>Turista</w:t>
            </w:r>
          </w:p>
        </w:tc>
        <w:tc>
          <w:tcPr>
            <w:tcW w:w="1184" w:type="dxa"/>
            <w:vMerge w:val="restart"/>
            <w:tcBorders>
              <w:top w:val="single" w:sz="4" w:space="0" w:color="auto"/>
              <w:left w:val="single" w:sz="4" w:space="0" w:color="auto"/>
              <w:bottom w:val="single" w:sz="4" w:space="0" w:color="auto"/>
              <w:right w:val="single" w:sz="4" w:space="0" w:color="auto"/>
            </w:tcBorders>
            <w:vAlign w:val="center"/>
            <w:hideMark/>
          </w:tcPr>
          <w:p w14:paraId="14BEAF5A" w14:textId="77777777" w:rsidR="001F6F9A" w:rsidRPr="001D3C1A" w:rsidRDefault="001F6F9A" w:rsidP="00EE6CA2">
            <w:pPr>
              <w:spacing w:after="0" w:line="240" w:lineRule="auto"/>
              <w:jc w:val="center"/>
              <w:rPr>
                <w:rFonts w:ascii="Gisha" w:hAnsi="Gisha" w:cs="Gisha"/>
                <w:b/>
                <w:bCs/>
                <w:color w:val="1F497D"/>
                <w:sz w:val="24"/>
                <w:szCs w:val="24"/>
                <w:lang w:eastAsia="es-CO"/>
              </w:rPr>
            </w:pPr>
            <w:r w:rsidRPr="001D3C1A">
              <w:rPr>
                <w:rFonts w:ascii="Gisha" w:hAnsi="Gisha" w:cs="Gisha"/>
                <w:b/>
                <w:bCs/>
                <w:color w:val="1F497D"/>
                <w:sz w:val="24"/>
                <w:szCs w:val="24"/>
                <w:lang w:eastAsia="es-CO"/>
              </w:rPr>
              <w:t>Primera</w:t>
            </w:r>
          </w:p>
        </w:tc>
        <w:tc>
          <w:tcPr>
            <w:tcW w:w="1184" w:type="dxa"/>
            <w:vMerge w:val="restart"/>
            <w:tcBorders>
              <w:top w:val="single" w:sz="4" w:space="0" w:color="auto"/>
              <w:left w:val="single" w:sz="4" w:space="0" w:color="auto"/>
              <w:bottom w:val="single" w:sz="4" w:space="0" w:color="auto"/>
              <w:right w:val="single" w:sz="4" w:space="0" w:color="auto"/>
            </w:tcBorders>
            <w:vAlign w:val="center"/>
            <w:hideMark/>
          </w:tcPr>
          <w:p w14:paraId="7259D18E" w14:textId="77777777" w:rsidR="001F6F9A" w:rsidRPr="001D3C1A" w:rsidRDefault="001F6F9A" w:rsidP="00EE6CA2">
            <w:pPr>
              <w:spacing w:after="0" w:line="240" w:lineRule="auto"/>
              <w:jc w:val="center"/>
              <w:rPr>
                <w:rFonts w:ascii="Gisha" w:hAnsi="Gisha" w:cs="Gisha"/>
                <w:b/>
                <w:bCs/>
                <w:color w:val="1F497D"/>
                <w:sz w:val="24"/>
                <w:szCs w:val="24"/>
                <w:lang w:eastAsia="es-CO"/>
              </w:rPr>
            </w:pPr>
            <w:r w:rsidRPr="001D3C1A">
              <w:rPr>
                <w:rFonts w:ascii="Gisha" w:hAnsi="Gisha" w:cs="Gisha"/>
                <w:b/>
                <w:bCs/>
                <w:color w:val="1F497D"/>
                <w:sz w:val="24"/>
                <w:szCs w:val="24"/>
                <w:lang w:eastAsia="es-CO"/>
              </w:rPr>
              <w:t>Deluxe</w:t>
            </w:r>
          </w:p>
        </w:tc>
      </w:tr>
      <w:tr w:rsidR="001F6F9A" w:rsidRPr="002D04C9" w14:paraId="47B3BF7F" w14:textId="77777777" w:rsidTr="00EE6CA2">
        <w:trPr>
          <w:trHeight w:val="324"/>
          <w:jc w:val="center"/>
        </w:trPr>
        <w:tc>
          <w:tcPr>
            <w:tcW w:w="2589" w:type="dxa"/>
            <w:vMerge/>
            <w:tcBorders>
              <w:top w:val="single" w:sz="4" w:space="0" w:color="auto"/>
              <w:left w:val="single" w:sz="4" w:space="0" w:color="auto"/>
              <w:bottom w:val="single" w:sz="4" w:space="0" w:color="auto"/>
              <w:right w:val="single" w:sz="4" w:space="0" w:color="auto"/>
            </w:tcBorders>
            <w:vAlign w:val="center"/>
            <w:hideMark/>
          </w:tcPr>
          <w:p w14:paraId="1209B195" w14:textId="77777777" w:rsidR="001F6F9A" w:rsidRPr="001D3C1A" w:rsidRDefault="001F6F9A" w:rsidP="00EE6CA2">
            <w:pPr>
              <w:spacing w:after="0" w:line="240" w:lineRule="auto"/>
              <w:jc w:val="center"/>
              <w:rPr>
                <w:rFonts w:ascii="Gisha" w:hAnsi="Gisha" w:cs="Gisha"/>
                <w:b/>
                <w:bCs/>
                <w:color w:val="1F497D"/>
                <w:sz w:val="24"/>
                <w:szCs w:val="24"/>
                <w:lang w:eastAsia="es-CO"/>
              </w:rPr>
            </w:pPr>
          </w:p>
        </w:tc>
        <w:tc>
          <w:tcPr>
            <w:tcW w:w="1445" w:type="dxa"/>
            <w:vMerge/>
            <w:tcBorders>
              <w:top w:val="single" w:sz="4" w:space="0" w:color="auto"/>
              <w:left w:val="single" w:sz="4" w:space="0" w:color="auto"/>
              <w:bottom w:val="single" w:sz="4" w:space="0" w:color="auto"/>
              <w:right w:val="single" w:sz="4" w:space="0" w:color="auto"/>
            </w:tcBorders>
            <w:vAlign w:val="center"/>
            <w:hideMark/>
          </w:tcPr>
          <w:p w14:paraId="18EE5236" w14:textId="77777777" w:rsidR="001F6F9A" w:rsidRPr="00A7630B" w:rsidRDefault="001F6F9A" w:rsidP="00EE6CA2">
            <w:pPr>
              <w:spacing w:after="0" w:line="240" w:lineRule="auto"/>
              <w:rPr>
                <w:rFonts w:ascii="Calibri Light" w:eastAsia="Times New Roman" w:hAnsi="Calibri Light" w:cs="Calibri Light"/>
                <w:b/>
                <w:bCs/>
                <w:color w:val="FFFFFF"/>
                <w:sz w:val="24"/>
                <w:szCs w:val="24"/>
                <w:lang w:eastAsia="es-PE"/>
              </w:rPr>
            </w:pPr>
          </w:p>
        </w:tc>
        <w:tc>
          <w:tcPr>
            <w:tcW w:w="1184" w:type="dxa"/>
            <w:vMerge/>
            <w:tcBorders>
              <w:top w:val="single" w:sz="4" w:space="0" w:color="auto"/>
              <w:left w:val="single" w:sz="4" w:space="0" w:color="auto"/>
              <w:bottom w:val="single" w:sz="4" w:space="0" w:color="auto"/>
              <w:right w:val="single" w:sz="4" w:space="0" w:color="auto"/>
            </w:tcBorders>
            <w:vAlign w:val="center"/>
            <w:hideMark/>
          </w:tcPr>
          <w:p w14:paraId="09D4941F" w14:textId="77777777" w:rsidR="001F6F9A" w:rsidRPr="00A7630B" w:rsidRDefault="001F6F9A" w:rsidP="00EE6CA2">
            <w:pPr>
              <w:spacing w:after="0" w:line="240" w:lineRule="auto"/>
              <w:rPr>
                <w:rFonts w:ascii="Calibri Light" w:eastAsia="Times New Roman" w:hAnsi="Calibri Light" w:cs="Calibri Light"/>
                <w:b/>
                <w:bCs/>
                <w:color w:val="FFFFFF"/>
                <w:sz w:val="24"/>
                <w:szCs w:val="24"/>
                <w:lang w:eastAsia="es-PE"/>
              </w:rPr>
            </w:pPr>
          </w:p>
        </w:tc>
        <w:tc>
          <w:tcPr>
            <w:tcW w:w="1184" w:type="dxa"/>
            <w:vMerge/>
            <w:tcBorders>
              <w:top w:val="single" w:sz="4" w:space="0" w:color="auto"/>
              <w:left w:val="single" w:sz="4" w:space="0" w:color="auto"/>
              <w:bottom w:val="single" w:sz="4" w:space="0" w:color="auto"/>
              <w:right w:val="single" w:sz="4" w:space="0" w:color="auto"/>
            </w:tcBorders>
            <w:vAlign w:val="center"/>
            <w:hideMark/>
          </w:tcPr>
          <w:p w14:paraId="3B432D13" w14:textId="77777777" w:rsidR="001F6F9A" w:rsidRPr="00A7630B" w:rsidRDefault="001F6F9A" w:rsidP="00EE6CA2">
            <w:pPr>
              <w:spacing w:after="0" w:line="240" w:lineRule="auto"/>
              <w:rPr>
                <w:rFonts w:ascii="Calibri Light" w:eastAsia="Times New Roman" w:hAnsi="Calibri Light" w:cs="Calibri Light"/>
                <w:b/>
                <w:bCs/>
                <w:color w:val="FFFFFF"/>
                <w:sz w:val="24"/>
                <w:szCs w:val="24"/>
                <w:lang w:eastAsia="es-PE"/>
              </w:rPr>
            </w:pPr>
          </w:p>
        </w:tc>
        <w:tc>
          <w:tcPr>
            <w:tcW w:w="1184" w:type="dxa"/>
            <w:vMerge/>
            <w:tcBorders>
              <w:top w:val="single" w:sz="4" w:space="0" w:color="auto"/>
              <w:left w:val="single" w:sz="4" w:space="0" w:color="auto"/>
              <w:bottom w:val="single" w:sz="4" w:space="0" w:color="auto"/>
              <w:right w:val="single" w:sz="4" w:space="0" w:color="auto"/>
            </w:tcBorders>
            <w:vAlign w:val="center"/>
            <w:hideMark/>
          </w:tcPr>
          <w:p w14:paraId="1B24F424" w14:textId="77777777" w:rsidR="001F6F9A" w:rsidRPr="00A7630B" w:rsidRDefault="001F6F9A" w:rsidP="00EE6CA2">
            <w:pPr>
              <w:spacing w:after="0" w:line="240" w:lineRule="auto"/>
              <w:rPr>
                <w:rFonts w:ascii="Calibri Light" w:eastAsia="Times New Roman" w:hAnsi="Calibri Light" w:cs="Calibri Light"/>
                <w:b/>
                <w:bCs/>
                <w:color w:val="FFFFFF"/>
                <w:sz w:val="24"/>
                <w:szCs w:val="24"/>
                <w:lang w:eastAsia="es-PE"/>
              </w:rPr>
            </w:pPr>
          </w:p>
        </w:tc>
        <w:tc>
          <w:tcPr>
            <w:tcW w:w="176" w:type="dxa"/>
            <w:tcBorders>
              <w:top w:val="nil"/>
              <w:left w:val="nil"/>
              <w:bottom w:val="nil"/>
              <w:right w:val="nil"/>
            </w:tcBorders>
            <w:noWrap/>
            <w:vAlign w:val="bottom"/>
            <w:hideMark/>
          </w:tcPr>
          <w:p w14:paraId="73B6D26E" w14:textId="77777777" w:rsidR="001F6F9A" w:rsidRPr="002D04C9" w:rsidRDefault="001F6F9A" w:rsidP="00EE6CA2">
            <w:pPr>
              <w:spacing w:after="0" w:line="240" w:lineRule="auto"/>
              <w:jc w:val="center"/>
              <w:rPr>
                <w:rFonts w:ascii="Calibri Light" w:eastAsia="Times New Roman" w:hAnsi="Calibri Light" w:cs="Calibri Light"/>
                <w:b/>
                <w:bCs/>
                <w:color w:val="FFFFFF"/>
                <w:sz w:val="20"/>
                <w:szCs w:val="20"/>
                <w:lang w:eastAsia="es-PE"/>
              </w:rPr>
            </w:pPr>
          </w:p>
        </w:tc>
      </w:tr>
      <w:tr w:rsidR="001F6F9A" w:rsidRPr="002D04C9" w14:paraId="628CDE00" w14:textId="77777777" w:rsidTr="00EE6CA2">
        <w:trPr>
          <w:trHeight w:val="287"/>
          <w:jc w:val="center"/>
        </w:trPr>
        <w:tc>
          <w:tcPr>
            <w:tcW w:w="2589" w:type="dxa"/>
            <w:vMerge/>
            <w:tcBorders>
              <w:top w:val="single" w:sz="4" w:space="0" w:color="auto"/>
              <w:left w:val="single" w:sz="4" w:space="0" w:color="auto"/>
              <w:bottom w:val="single" w:sz="4" w:space="0" w:color="auto"/>
              <w:right w:val="single" w:sz="4" w:space="0" w:color="auto"/>
            </w:tcBorders>
            <w:vAlign w:val="center"/>
            <w:hideMark/>
          </w:tcPr>
          <w:p w14:paraId="55C63697" w14:textId="77777777" w:rsidR="001F6F9A" w:rsidRPr="001D3C1A" w:rsidRDefault="001F6F9A" w:rsidP="00EE6CA2">
            <w:pPr>
              <w:spacing w:after="0" w:line="240" w:lineRule="auto"/>
              <w:jc w:val="center"/>
              <w:rPr>
                <w:rFonts w:ascii="Gisha" w:hAnsi="Gisha" w:cs="Gisha"/>
                <w:b/>
                <w:bCs/>
                <w:color w:val="1F497D"/>
                <w:sz w:val="24"/>
                <w:szCs w:val="24"/>
                <w:lang w:eastAsia="es-CO"/>
              </w:rPr>
            </w:pPr>
          </w:p>
        </w:tc>
        <w:tc>
          <w:tcPr>
            <w:tcW w:w="1445" w:type="dxa"/>
            <w:vMerge/>
            <w:tcBorders>
              <w:top w:val="single" w:sz="4" w:space="0" w:color="auto"/>
              <w:left w:val="single" w:sz="4" w:space="0" w:color="auto"/>
              <w:bottom w:val="single" w:sz="4" w:space="0" w:color="auto"/>
              <w:right w:val="single" w:sz="4" w:space="0" w:color="auto"/>
            </w:tcBorders>
            <w:vAlign w:val="center"/>
            <w:hideMark/>
          </w:tcPr>
          <w:p w14:paraId="30291553" w14:textId="77777777" w:rsidR="001F6F9A" w:rsidRPr="00A7630B" w:rsidRDefault="001F6F9A" w:rsidP="00EE6CA2">
            <w:pPr>
              <w:spacing w:after="0" w:line="240" w:lineRule="auto"/>
              <w:rPr>
                <w:rFonts w:ascii="Calibri Light" w:eastAsia="Times New Roman" w:hAnsi="Calibri Light" w:cs="Calibri Light"/>
                <w:b/>
                <w:bCs/>
                <w:color w:val="FFFFFF"/>
                <w:sz w:val="24"/>
                <w:szCs w:val="24"/>
                <w:lang w:eastAsia="es-PE"/>
              </w:rPr>
            </w:pPr>
          </w:p>
        </w:tc>
        <w:tc>
          <w:tcPr>
            <w:tcW w:w="1184" w:type="dxa"/>
            <w:vMerge/>
            <w:tcBorders>
              <w:top w:val="single" w:sz="4" w:space="0" w:color="auto"/>
              <w:left w:val="single" w:sz="4" w:space="0" w:color="auto"/>
              <w:bottom w:val="single" w:sz="4" w:space="0" w:color="auto"/>
              <w:right w:val="single" w:sz="4" w:space="0" w:color="auto"/>
            </w:tcBorders>
            <w:vAlign w:val="center"/>
            <w:hideMark/>
          </w:tcPr>
          <w:p w14:paraId="3323DC28" w14:textId="77777777" w:rsidR="001F6F9A" w:rsidRPr="00A7630B" w:rsidRDefault="001F6F9A" w:rsidP="00EE6CA2">
            <w:pPr>
              <w:spacing w:after="0" w:line="240" w:lineRule="auto"/>
              <w:rPr>
                <w:rFonts w:ascii="Calibri Light" w:eastAsia="Times New Roman" w:hAnsi="Calibri Light" w:cs="Calibri Light"/>
                <w:b/>
                <w:bCs/>
                <w:color w:val="FFFFFF"/>
                <w:sz w:val="24"/>
                <w:szCs w:val="24"/>
                <w:lang w:eastAsia="es-PE"/>
              </w:rPr>
            </w:pPr>
          </w:p>
        </w:tc>
        <w:tc>
          <w:tcPr>
            <w:tcW w:w="1184" w:type="dxa"/>
            <w:vMerge/>
            <w:tcBorders>
              <w:top w:val="single" w:sz="4" w:space="0" w:color="auto"/>
              <w:left w:val="single" w:sz="4" w:space="0" w:color="auto"/>
              <w:bottom w:val="single" w:sz="4" w:space="0" w:color="auto"/>
              <w:right w:val="single" w:sz="4" w:space="0" w:color="auto"/>
            </w:tcBorders>
            <w:vAlign w:val="center"/>
            <w:hideMark/>
          </w:tcPr>
          <w:p w14:paraId="01C1BD8E" w14:textId="77777777" w:rsidR="001F6F9A" w:rsidRPr="00A7630B" w:rsidRDefault="001F6F9A" w:rsidP="00EE6CA2">
            <w:pPr>
              <w:spacing w:after="0" w:line="240" w:lineRule="auto"/>
              <w:rPr>
                <w:rFonts w:ascii="Calibri Light" w:eastAsia="Times New Roman" w:hAnsi="Calibri Light" w:cs="Calibri Light"/>
                <w:b/>
                <w:bCs/>
                <w:color w:val="FFFFFF"/>
                <w:sz w:val="24"/>
                <w:szCs w:val="24"/>
                <w:lang w:eastAsia="es-PE"/>
              </w:rPr>
            </w:pPr>
          </w:p>
        </w:tc>
        <w:tc>
          <w:tcPr>
            <w:tcW w:w="1184" w:type="dxa"/>
            <w:vMerge/>
            <w:tcBorders>
              <w:top w:val="single" w:sz="4" w:space="0" w:color="auto"/>
              <w:left w:val="single" w:sz="4" w:space="0" w:color="auto"/>
              <w:bottom w:val="single" w:sz="4" w:space="0" w:color="auto"/>
              <w:right w:val="single" w:sz="4" w:space="0" w:color="auto"/>
            </w:tcBorders>
            <w:vAlign w:val="center"/>
            <w:hideMark/>
          </w:tcPr>
          <w:p w14:paraId="0091ADF5" w14:textId="77777777" w:rsidR="001F6F9A" w:rsidRPr="00A7630B" w:rsidRDefault="001F6F9A" w:rsidP="00EE6CA2">
            <w:pPr>
              <w:spacing w:after="0" w:line="240" w:lineRule="auto"/>
              <w:rPr>
                <w:rFonts w:ascii="Calibri Light" w:eastAsia="Times New Roman" w:hAnsi="Calibri Light" w:cs="Calibri Light"/>
                <w:b/>
                <w:bCs/>
                <w:color w:val="FFFFFF"/>
                <w:sz w:val="24"/>
                <w:szCs w:val="24"/>
                <w:lang w:eastAsia="es-PE"/>
              </w:rPr>
            </w:pPr>
          </w:p>
        </w:tc>
        <w:tc>
          <w:tcPr>
            <w:tcW w:w="176" w:type="dxa"/>
            <w:tcBorders>
              <w:top w:val="nil"/>
              <w:left w:val="nil"/>
              <w:bottom w:val="nil"/>
              <w:right w:val="nil"/>
            </w:tcBorders>
            <w:noWrap/>
            <w:vAlign w:val="bottom"/>
            <w:hideMark/>
          </w:tcPr>
          <w:p w14:paraId="6FCB3A6A" w14:textId="77777777" w:rsidR="001F6F9A" w:rsidRPr="002D04C9" w:rsidRDefault="001F6F9A" w:rsidP="00EE6CA2">
            <w:pPr>
              <w:spacing w:after="0" w:line="240" w:lineRule="auto"/>
              <w:rPr>
                <w:rFonts w:ascii="Times New Roman" w:eastAsia="Times New Roman" w:hAnsi="Times New Roman"/>
                <w:sz w:val="20"/>
                <w:szCs w:val="20"/>
                <w:lang w:eastAsia="es-PE"/>
              </w:rPr>
            </w:pPr>
          </w:p>
        </w:tc>
      </w:tr>
      <w:tr w:rsidR="001F6F9A" w:rsidRPr="002D04C9" w14:paraId="3971445C" w14:textId="77777777" w:rsidTr="00EE6CA2">
        <w:trPr>
          <w:trHeight w:val="287"/>
          <w:jc w:val="center"/>
        </w:trPr>
        <w:tc>
          <w:tcPr>
            <w:tcW w:w="2589" w:type="dxa"/>
            <w:tcBorders>
              <w:top w:val="nil"/>
              <w:left w:val="single" w:sz="4" w:space="0" w:color="auto"/>
              <w:bottom w:val="single" w:sz="4" w:space="0" w:color="auto"/>
              <w:right w:val="single" w:sz="4" w:space="0" w:color="auto"/>
            </w:tcBorders>
            <w:noWrap/>
            <w:vAlign w:val="center"/>
            <w:hideMark/>
          </w:tcPr>
          <w:p w14:paraId="512D8994" w14:textId="77777777" w:rsidR="001F6F9A" w:rsidRPr="001D3C1A" w:rsidRDefault="001F6F9A" w:rsidP="00EE6CA2">
            <w:pPr>
              <w:spacing w:after="0" w:line="240" w:lineRule="auto"/>
              <w:jc w:val="center"/>
              <w:rPr>
                <w:rFonts w:ascii="Gisha" w:hAnsi="Gisha" w:cs="Gisha"/>
                <w:b/>
                <w:bCs/>
                <w:color w:val="1F497D"/>
                <w:sz w:val="24"/>
                <w:szCs w:val="24"/>
                <w:lang w:eastAsia="es-CO"/>
              </w:rPr>
            </w:pPr>
            <w:r w:rsidRPr="001D3C1A">
              <w:rPr>
                <w:rFonts w:ascii="Gisha" w:hAnsi="Gisha" w:cs="Gisha"/>
                <w:b/>
                <w:bCs/>
                <w:color w:val="1F497D"/>
                <w:sz w:val="24"/>
                <w:szCs w:val="24"/>
                <w:lang w:eastAsia="es-CO"/>
              </w:rPr>
              <w:t>1 PAX</w:t>
            </w:r>
          </w:p>
          <w:p w14:paraId="5B03DBF7" w14:textId="77777777" w:rsidR="001F6F9A" w:rsidRPr="001D3C1A" w:rsidRDefault="001F6F9A" w:rsidP="00EE6CA2">
            <w:pPr>
              <w:spacing w:after="0" w:line="240" w:lineRule="auto"/>
              <w:jc w:val="center"/>
              <w:rPr>
                <w:rFonts w:ascii="Gisha" w:hAnsi="Gisha" w:cs="Gisha"/>
                <w:b/>
                <w:bCs/>
                <w:color w:val="1F497D"/>
                <w:sz w:val="24"/>
                <w:szCs w:val="24"/>
                <w:lang w:eastAsia="es-CO"/>
              </w:rPr>
            </w:pPr>
          </w:p>
        </w:tc>
        <w:tc>
          <w:tcPr>
            <w:tcW w:w="1445" w:type="dxa"/>
            <w:tcBorders>
              <w:top w:val="nil"/>
              <w:left w:val="nil"/>
              <w:bottom w:val="single" w:sz="4" w:space="0" w:color="auto"/>
              <w:right w:val="single" w:sz="4" w:space="0" w:color="auto"/>
            </w:tcBorders>
            <w:noWrap/>
            <w:vAlign w:val="center"/>
            <w:hideMark/>
          </w:tcPr>
          <w:p w14:paraId="3E1A6D78" w14:textId="77777777" w:rsidR="001F6F9A" w:rsidRPr="001D3C1A" w:rsidRDefault="001F6F9A" w:rsidP="00EE6CA2">
            <w:pPr>
              <w:spacing w:after="0" w:line="240" w:lineRule="auto"/>
              <w:jc w:val="center"/>
              <w:rPr>
                <w:rFonts w:ascii="Gisha" w:hAnsi="Gisha" w:cs="Gisha"/>
                <w:color w:val="1F497D"/>
                <w:sz w:val="24"/>
                <w:szCs w:val="24"/>
                <w:lang w:eastAsia="es-CO"/>
              </w:rPr>
            </w:pPr>
            <w:r w:rsidRPr="001D3C1A">
              <w:rPr>
                <w:rFonts w:ascii="Gisha" w:hAnsi="Gisha" w:cs="Gisha"/>
                <w:color w:val="1F497D"/>
                <w:sz w:val="24"/>
                <w:szCs w:val="24"/>
                <w:lang w:eastAsia="es-CO"/>
              </w:rPr>
              <w:t>1.772</w:t>
            </w:r>
          </w:p>
        </w:tc>
        <w:tc>
          <w:tcPr>
            <w:tcW w:w="1184" w:type="dxa"/>
            <w:tcBorders>
              <w:top w:val="nil"/>
              <w:left w:val="nil"/>
              <w:bottom w:val="single" w:sz="4" w:space="0" w:color="auto"/>
              <w:right w:val="single" w:sz="4" w:space="0" w:color="auto"/>
            </w:tcBorders>
            <w:noWrap/>
            <w:vAlign w:val="center"/>
            <w:hideMark/>
          </w:tcPr>
          <w:p w14:paraId="16E66D29" w14:textId="77777777" w:rsidR="001F6F9A" w:rsidRPr="001D3C1A" w:rsidRDefault="001F6F9A" w:rsidP="00EE6CA2">
            <w:pPr>
              <w:spacing w:after="0" w:line="240" w:lineRule="auto"/>
              <w:jc w:val="center"/>
              <w:rPr>
                <w:rFonts w:ascii="Gisha" w:hAnsi="Gisha" w:cs="Gisha"/>
                <w:color w:val="1F497D"/>
                <w:sz w:val="24"/>
                <w:szCs w:val="24"/>
                <w:lang w:eastAsia="es-CO"/>
              </w:rPr>
            </w:pPr>
            <w:r w:rsidRPr="001D3C1A">
              <w:rPr>
                <w:rFonts w:ascii="Gisha" w:hAnsi="Gisha" w:cs="Gisha"/>
                <w:color w:val="1F497D"/>
                <w:sz w:val="24"/>
                <w:szCs w:val="24"/>
                <w:lang w:eastAsia="es-CO"/>
              </w:rPr>
              <w:t>2.077</w:t>
            </w:r>
          </w:p>
        </w:tc>
        <w:tc>
          <w:tcPr>
            <w:tcW w:w="1184" w:type="dxa"/>
            <w:tcBorders>
              <w:top w:val="nil"/>
              <w:left w:val="nil"/>
              <w:bottom w:val="single" w:sz="4" w:space="0" w:color="auto"/>
              <w:right w:val="single" w:sz="4" w:space="0" w:color="auto"/>
            </w:tcBorders>
            <w:noWrap/>
            <w:vAlign w:val="center"/>
            <w:hideMark/>
          </w:tcPr>
          <w:p w14:paraId="20F68C32" w14:textId="77777777" w:rsidR="001F6F9A" w:rsidRPr="001D3C1A" w:rsidRDefault="001F6F9A" w:rsidP="00EE6CA2">
            <w:pPr>
              <w:spacing w:after="0" w:line="240" w:lineRule="auto"/>
              <w:jc w:val="center"/>
              <w:rPr>
                <w:rFonts w:ascii="Gisha" w:hAnsi="Gisha" w:cs="Gisha"/>
                <w:color w:val="1F497D"/>
                <w:sz w:val="24"/>
                <w:szCs w:val="24"/>
                <w:lang w:eastAsia="es-CO"/>
              </w:rPr>
            </w:pPr>
            <w:r w:rsidRPr="001D3C1A">
              <w:rPr>
                <w:rFonts w:ascii="Gisha" w:hAnsi="Gisha" w:cs="Gisha"/>
                <w:color w:val="1F497D"/>
                <w:sz w:val="24"/>
                <w:szCs w:val="24"/>
                <w:lang w:eastAsia="es-CO"/>
              </w:rPr>
              <w:t>2.682</w:t>
            </w:r>
          </w:p>
        </w:tc>
        <w:tc>
          <w:tcPr>
            <w:tcW w:w="1184" w:type="dxa"/>
            <w:tcBorders>
              <w:top w:val="nil"/>
              <w:left w:val="nil"/>
              <w:bottom w:val="single" w:sz="4" w:space="0" w:color="auto"/>
              <w:right w:val="single" w:sz="4" w:space="0" w:color="auto"/>
            </w:tcBorders>
            <w:noWrap/>
            <w:vAlign w:val="center"/>
            <w:hideMark/>
          </w:tcPr>
          <w:p w14:paraId="2D6D2CE3" w14:textId="77777777" w:rsidR="001F6F9A" w:rsidRPr="001D3C1A" w:rsidRDefault="001F6F9A" w:rsidP="00EE6CA2">
            <w:pPr>
              <w:spacing w:after="0" w:line="240" w:lineRule="auto"/>
              <w:jc w:val="center"/>
              <w:rPr>
                <w:rFonts w:ascii="Gisha" w:hAnsi="Gisha" w:cs="Gisha"/>
                <w:color w:val="1F497D"/>
                <w:sz w:val="24"/>
                <w:szCs w:val="24"/>
                <w:lang w:eastAsia="es-CO"/>
              </w:rPr>
            </w:pPr>
          </w:p>
          <w:p w14:paraId="505FC852" w14:textId="77777777" w:rsidR="001F6F9A" w:rsidRPr="001D3C1A" w:rsidRDefault="001F6F9A" w:rsidP="00EE6CA2">
            <w:pPr>
              <w:spacing w:after="0" w:line="240" w:lineRule="auto"/>
              <w:jc w:val="center"/>
              <w:rPr>
                <w:rFonts w:ascii="Gisha" w:hAnsi="Gisha" w:cs="Gisha"/>
                <w:color w:val="1F497D"/>
                <w:sz w:val="24"/>
                <w:szCs w:val="24"/>
                <w:lang w:eastAsia="es-CO"/>
              </w:rPr>
            </w:pPr>
            <w:r w:rsidRPr="001D3C1A">
              <w:rPr>
                <w:rFonts w:ascii="Gisha" w:hAnsi="Gisha" w:cs="Gisha"/>
                <w:color w:val="1F497D"/>
                <w:sz w:val="24"/>
                <w:szCs w:val="24"/>
                <w:lang w:eastAsia="es-CO"/>
              </w:rPr>
              <w:t>2.884</w:t>
            </w:r>
          </w:p>
        </w:tc>
        <w:tc>
          <w:tcPr>
            <w:tcW w:w="176" w:type="dxa"/>
            <w:vAlign w:val="center"/>
            <w:hideMark/>
          </w:tcPr>
          <w:p w14:paraId="0594D30D" w14:textId="77777777" w:rsidR="001F6F9A" w:rsidRPr="002D04C9" w:rsidRDefault="001F6F9A" w:rsidP="00EE6CA2">
            <w:pPr>
              <w:spacing w:after="0" w:line="240" w:lineRule="auto"/>
              <w:rPr>
                <w:rFonts w:ascii="Times New Roman" w:eastAsia="Times New Roman" w:hAnsi="Times New Roman"/>
                <w:sz w:val="20"/>
                <w:szCs w:val="20"/>
                <w:lang w:eastAsia="es-PE"/>
              </w:rPr>
            </w:pPr>
          </w:p>
        </w:tc>
      </w:tr>
      <w:tr w:rsidR="001F6F9A" w:rsidRPr="002D04C9" w14:paraId="73A4BD8E" w14:textId="77777777" w:rsidTr="00EE6CA2">
        <w:trPr>
          <w:trHeight w:val="580"/>
          <w:jc w:val="center"/>
        </w:trPr>
        <w:tc>
          <w:tcPr>
            <w:tcW w:w="2589" w:type="dxa"/>
            <w:tcBorders>
              <w:top w:val="nil"/>
              <w:left w:val="single" w:sz="4" w:space="0" w:color="auto"/>
              <w:bottom w:val="single" w:sz="4" w:space="0" w:color="auto"/>
              <w:right w:val="single" w:sz="4" w:space="0" w:color="auto"/>
            </w:tcBorders>
            <w:noWrap/>
            <w:vAlign w:val="center"/>
            <w:hideMark/>
          </w:tcPr>
          <w:p w14:paraId="49583E76" w14:textId="77777777" w:rsidR="001F6F9A" w:rsidRPr="001D3C1A" w:rsidRDefault="001F6F9A" w:rsidP="00EE6CA2">
            <w:pPr>
              <w:spacing w:after="0" w:line="240" w:lineRule="auto"/>
              <w:jc w:val="center"/>
              <w:rPr>
                <w:rFonts w:ascii="Gisha" w:hAnsi="Gisha" w:cs="Gisha"/>
                <w:b/>
                <w:bCs/>
                <w:color w:val="1F497D"/>
                <w:sz w:val="24"/>
                <w:szCs w:val="24"/>
                <w:lang w:eastAsia="es-CO"/>
              </w:rPr>
            </w:pPr>
            <w:r w:rsidRPr="001D3C1A">
              <w:rPr>
                <w:rFonts w:ascii="Gisha" w:hAnsi="Gisha" w:cs="Gisha"/>
                <w:b/>
                <w:bCs/>
                <w:color w:val="1F497D"/>
                <w:sz w:val="24"/>
                <w:szCs w:val="24"/>
                <w:lang w:eastAsia="es-CO"/>
              </w:rPr>
              <w:t>2 PAX</w:t>
            </w:r>
          </w:p>
          <w:p w14:paraId="596101D1" w14:textId="77777777" w:rsidR="001F6F9A" w:rsidRPr="001D3C1A" w:rsidRDefault="001F6F9A" w:rsidP="00EE6CA2">
            <w:pPr>
              <w:spacing w:after="0" w:line="240" w:lineRule="auto"/>
              <w:jc w:val="center"/>
              <w:rPr>
                <w:rFonts w:ascii="Gisha" w:hAnsi="Gisha" w:cs="Gisha"/>
                <w:b/>
                <w:bCs/>
                <w:color w:val="1F497D"/>
                <w:sz w:val="24"/>
                <w:szCs w:val="24"/>
                <w:lang w:eastAsia="es-CO"/>
              </w:rPr>
            </w:pPr>
          </w:p>
        </w:tc>
        <w:tc>
          <w:tcPr>
            <w:tcW w:w="1445" w:type="dxa"/>
            <w:tcBorders>
              <w:top w:val="nil"/>
              <w:left w:val="nil"/>
              <w:bottom w:val="single" w:sz="4" w:space="0" w:color="auto"/>
              <w:right w:val="single" w:sz="4" w:space="0" w:color="auto"/>
            </w:tcBorders>
            <w:noWrap/>
            <w:vAlign w:val="center"/>
            <w:hideMark/>
          </w:tcPr>
          <w:p w14:paraId="798F9DAB" w14:textId="77777777" w:rsidR="001F6F9A" w:rsidRPr="001D3C1A" w:rsidRDefault="001F6F9A" w:rsidP="00EE6CA2">
            <w:pPr>
              <w:spacing w:after="0" w:line="240" w:lineRule="auto"/>
              <w:jc w:val="center"/>
              <w:rPr>
                <w:rFonts w:ascii="Gisha" w:hAnsi="Gisha" w:cs="Gisha"/>
                <w:color w:val="1F497D"/>
                <w:sz w:val="24"/>
                <w:szCs w:val="24"/>
                <w:lang w:eastAsia="es-CO"/>
              </w:rPr>
            </w:pPr>
            <w:r w:rsidRPr="001D3C1A">
              <w:rPr>
                <w:rFonts w:ascii="Gisha" w:hAnsi="Gisha" w:cs="Gisha"/>
                <w:color w:val="1F497D"/>
                <w:sz w:val="24"/>
                <w:szCs w:val="24"/>
                <w:lang w:eastAsia="es-CO"/>
              </w:rPr>
              <w:t>998</w:t>
            </w:r>
          </w:p>
        </w:tc>
        <w:tc>
          <w:tcPr>
            <w:tcW w:w="1184" w:type="dxa"/>
            <w:tcBorders>
              <w:top w:val="nil"/>
              <w:left w:val="nil"/>
              <w:bottom w:val="single" w:sz="4" w:space="0" w:color="auto"/>
              <w:right w:val="single" w:sz="4" w:space="0" w:color="auto"/>
            </w:tcBorders>
            <w:noWrap/>
            <w:vAlign w:val="center"/>
            <w:hideMark/>
          </w:tcPr>
          <w:p w14:paraId="15A094CC" w14:textId="77777777" w:rsidR="001F6F9A" w:rsidRPr="001D3C1A" w:rsidRDefault="001F6F9A" w:rsidP="00EE6CA2">
            <w:pPr>
              <w:spacing w:after="0" w:line="240" w:lineRule="auto"/>
              <w:jc w:val="center"/>
              <w:rPr>
                <w:rFonts w:ascii="Gisha" w:hAnsi="Gisha" w:cs="Gisha"/>
                <w:color w:val="1F497D"/>
                <w:sz w:val="24"/>
                <w:szCs w:val="24"/>
                <w:lang w:eastAsia="es-CO"/>
              </w:rPr>
            </w:pPr>
            <w:r w:rsidRPr="001D3C1A">
              <w:rPr>
                <w:rFonts w:ascii="Gisha" w:hAnsi="Gisha" w:cs="Gisha"/>
                <w:color w:val="1F497D"/>
                <w:sz w:val="24"/>
                <w:szCs w:val="24"/>
                <w:lang w:eastAsia="es-CO"/>
              </w:rPr>
              <w:t>1.116</w:t>
            </w:r>
          </w:p>
        </w:tc>
        <w:tc>
          <w:tcPr>
            <w:tcW w:w="1184" w:type="dxa"/>
            <w:tcBorders>
              <w:top w:val="nil"/>
              <w:left w:val="nil"/>
              <w:bottom w:val="single" w:sz="4" w:space="0" w:color="auto"/>
              <w:right w:val="single" w:sz="4" w:space="0" w:color="auto"/>
            </w:tcBorders>
            <w:noWrap/>
            <w:vAlign w:val="center"/>
            <w:hideMark/>
          </w:tcPr>
          <w:p w14:paraId="4C790A55" w14:textId="77777777" w:rsidR="001F6F9A" w:rsidRPr="001D3C1A" w:rsidRDefault="001F6F9A" w:rsidP="00EE6CA2">
            <w:pPr>
              <w:spacing w:after="0" w:line="240" w:lineRule="auto"/>
              <w:jc w:val="center"/>
              <w:rPr>
                <w:rFonts w:ascii="Gisha" w:hAnsi="Gisha" w:cs="Gisha"/>
                <w:color w:val="1F497D"/>
                <w:sz w:val="24"/>
                <w:szCs w:val="24"/>
                <w:lang w:eastAsia="es-CO"/>
              </w:rPr>
            </w:pPr>
            <w:r w:rsidRPr="001D3C1A">
              <w:rPr>
                <w:rFonts w:ascii="Gisha" w:hAnsi="Gisha" w:cs="Gisha"/>
                <w:color w:val="1F497D"/>
                <w:sz w:val="24"/>
                <w:szCs w:val="24"/>
                <w:lang w:eastAsia="es-CO"/>
              </w:rPr>
              <w:t>1.421</w:t>
            </w:r>
          </w:p>
        </w:tc>
        <w:tc>
          <w:tcPr>
            <w:tcW w:w="1184" w:type="dxa"/>
            <w:tcBorders>
              <w:top w:val="nil"/>
              <w:left w:val="nil"/>
              <w:bottom w:val="single" w:sz="4" w:space="0" w:color="auto"/>
              <w:right w:val="single" w:sz="4" w:space="0" w:color="auto"/>
            </w:tcBorders>
            <w:noWrap/>
            <w:vAlign w:val="center"/>
            <w:hideMark/>
          </w:tcPr>
          <w:p w14:paraId="5A8E4FDF" w14:textId="77777777" w:rsidR="001F6F9A" w:rsidRPr="001D3C1A" w:rsidRDefault="001F6F9A" w:rsidP="00EE6CA2">
            <w:pPr>
              <w:spacing w:after="0" w:line="240" w:lineRule="auto"/>
              <w:jc w:val="center"/>
              <w:rPr>
                <w:rFonts w:ascii="Gisha" w:hAnsi="Gisha" w:cs="Gisha"/>
                <w:color w:val="1F497D"/>
                <w:sz w:val="24"/>
                <w:szCs w:val="24"/>
                <w:lang w:eastAsia="es-CO"/>
              </w:rPr>
            </w:pPr>
            <w:r w:rsidRPr="001D3C1A">
              <w:rPr>
                <w:rFonts w:ascii="Gisha" w:hAnsi="Gisha" w:cs="Gisha"/>
                <w:color w:val="1F497D"/>
                <w:sz w:val="24"/>
                <w:szCs w:val="24"/>
                <w:lang w:eastAsia="es-CO"/>
              </w:rPr>
              <w:t>1.517</w:t>
            </w:r>
          </w:p>
        </w:tc>
        <w:tc>
          <w:tcPr>
            <w:tcW w:w="176" w:type="dxa"/>
            <w:vAlign w:val="center"/>
            <w:hideMark/>
          </w:tcPr>
          <w:p w14:paraId="209AF48E" w14:textId="77777777" w:rsidR="001F6F9A" w:rsidRPr="002D04C9" w:rsidRDefault="001F6F9A" w:rsidP="00EE6CA2">
            <w:pPr>
              <w:spacing w:after="0" w:line="240" w:lineRule="auto"/>
              <w:rPr>
                <w:rFonts w:ascii="Times New Roman" w:eastAsia="Times New Roman" w:hAnsi="Times New Roman"/>
                <w:sz w:val="20"/>
                <w:szCs w:val="20"/>
                <w:lang w:eastAsia="es-PE"/>
              </w:rPr>
            </w:pPr>
          </w:p>
        </w:tc>
      </w:tr>
      <w:tr w:rsidR="001F6F9A" w:rsidRPr="002D04C9" w14:paraId="021E655D" w14:textId="77777777" w:rsidTr="00EE6CA2">
        <w:trPr>
          <w:trHeight w:val="574"/>
          <w:jc w:val="center"/>
        </w:trPr>
        <w:tc>
          <w:tcPr>
            <w:tcW w:w="2589" w:type="dxa"/>
            <w:tcBorders>
              <w:top w:val="nil"/>
              <w:left w:val="single" w:sz="4" w:space="0" w:color="auto"/>
              <w:bottom w:val="single" w:sz="4" w:space="0" w:color="auto"/>
              <w:right w:val="single" w:sz="4" w:space="0" w:color="auto"/>
            </w:tcBorders>
            <w:noWrap/>
            <w:vAlign w:val="center"/>
            <w:hideMark/>
          </w:tcPr>
          <w:p w14:paraId="1208E5DA" w14:textId="77777777" w:rsidR="001F6F9A" w:rsidRPr="001D3C1A" w:rsidRDefault="001F6F9A" w:rsidP="00EE6CA2">
            <w:pPr>
              <w:spacing w:after="0" w:line="240" w:lineRule="auto"/>
              <w:jc w:val="center"/>
              <w:rPr>
                <w:rFonts w:ascii="Gisha" w:hAnsi="Gisha" w:cs="Gisha"/>
                <w:b/>
                <w:bCs/>
                <w:color w:val="1F497D"/>
                <w:sz w:val="24"/>
                <w:szCs w:val="24"/>
                <w:lang w:eastAsia="es-CO"/>
              </w:rPr>
            </w:pPr>
            <w:r w:rsidRPr="001D3C1A">
              <w:rPr>
                <w:rFonts w:ascii="Gisha" w:hAnsi="Gisha" w:cs="Gisha"/>
                <w:b/>
                <w:bCs/>
                <w:color w:val="1F497D"/>
                <w:sz w:val="24"/>
                <w:szCs w:val="24"/>
                <w:lang w:eastAsia="es-CO"/>
              </w:rPr>
              <w:t>3 PAX</w:t>
            </w:r>
          </w:p>
          <w:p w14:paraId="7A669A02" w14:textId="77777777" w:rsidR="001F6F9A" w:rsidRPr="001D3C1A" w:rsidRDefault="001F6F9A" w:rsidP="00EE6CA2">
            <w:pPr>
              <w:spacing w:after="0" w:line="240" w:lineRule="auto"/>
              <w:jc w:val="center"/>
              <w:rPr>
                <w:rFonts w:ascii="Gisha" w:hAnsi="Gisha" w:cs="Gisha"/>
                <w:b/>
                <w:bCs/>
                <w:color w:val="1F497D"/>
                <w:sz w:val="24"/>
                <w:szCs w:val="24"/>
                <w:lang w:eastAsia="es-CO"/>
              </w:rPr>
            </w:pPr>
          </w:p>
        </w:tc>
        <w:tc>
          <w:tcPr>
            <w:tcW w:w="1445" w:type="dxa"/>
            <w:tcBorders>
              <w:top w:val="nil"/>
              <w:left w:val="nil"/>
              <w:bottom w:val="single" w:sz="4" w:space="0" w:color="auto"/>
              <w:right w:val="single" w:sz="4" w:space="0" w:color="auto"/>
            </w:tcBorders>
            <w:noWrap/>
            <w:vAlign w:val="center"/>
            <w:hideMark/>
          </w:tcPr>
          <w:p w14:paraId="4D2F394F" w14:textId="77777777" w:rsidR="001F6F9A" w:rsidRPr="001D3C1A" w:rsidRDefault="001F6F9A" w:rsidP="00EE6CA2">
            <w:pPr>
              <w:spacing w:after="0" w:line="240" w:lineRule="auto"/>
              <w:jc w:val="center"/>
              <w:rPr>
                <w:rFonts w:ascii="Gisha" w:hAnsi="Gisha" w:cs="Gisha"/>
                <w:color w:val="1F497D"/>
                <w:sz w:val="24"/>
                <w:szCs w:val="24"/>
                <w:lang w:eastAsia="es-CO"/>
              </w:rPr>
            </w:pPr>
            <w:r w:rsidRPr="001D3C1A">
              <w:rPr>
                <w:rFonts w:ascii="Gisha" w:hAnsi="Gisha" w:cs="Gisha"/>
                <w:color w:val="1F497D"/>
                <w:sz w:val="24"/>
                <w:szCs w:val="24"/>
                <w:lang w:eastAsia="es-CO"/>
              </w:rPr>
              <w:t>776</w:t>
            </w:r>
          </w:p>
        </w:tc>
        <w:tc>
          <w:tcPr>
            <w:tcW w:w="1184" w:type="dxa"/>
            <w:tcBorders>
              <w:top w:val="nil"/>
              <w:left w:val="nil"/>
              <w:bottom w:val="single" w:sz="4" w:space="0" w:color="auto"/>
              <w:right w:val="single" w:sz="4" w:space="0" w:color="auto"/>
            </w:tcBorders>
            <w:noWrap/>
            <w:vAlign w:val="center"/>
            <w:hideMark/>
          </w:tcPr>
          <w:p w14:paraId="27B66BD6" w14:textId="77777777" w:rsidR="001F6F9A" w:rsidRPr="001D3C1A" w:rsidRDefault="001F6F9A" w:rsidP="00EE6CA2">
            <w:pPr>
              <w:spacing w:after="0" w:line="240" w:lineRule="auto"/>
              <w:jc w:val="center"/>
              <w:rPr>
                <w:rFonts w:ascii="Gisha" w:hAnsi="Gisha" w:cs="Gisha"/>
                <w:color w:val="1F497D"/>
                <w:sz w:val="24"/>
                <w:szCs w:val="24"/>
                <w:lang w:eastAsia="es-CO"/>
              </w:rPr>
            </w:pPr>
            <w:r w:rsidRPr="001D3C1A">
              <w:rPr>
                <w:rFonts w:ascii="Gisha" w:hAnsi="Gisha" w:cs="Gisha"/>
                <w:color w:val="1F497D"/>
                <w:sz w:val="24"/>
                <w:szCs w:val="24"/>
                <w:lang w:eastAsia="es-CO"/>
              </w:rPr>
              <w:t>905</w:t>
            </w:r>
          </w:p>
        </w:tc>
        <w:tc>
          <w:tcPr>
            <w:tcW w:w="1184" w:type="dxa"/>
            <w:tcBorders>
              <w:top w:val="nil"/>
              <w:left w:val="nil"/>
              <w:bottom w:val="single" w:sz="4" w:space="0" w:color="auto"/>
              <w:right w:val="single" w:sz="4" w:space="0" w:color="auto"/>
            </w:tcBorders>
            <w:noWrap/>
            <w:vAlign w:val="center"/>
            <w:hideMark/>
          </w:tcPr>
          <w:p w14:paraId="1C53A5F2" w14:textId="77777777" w:rsidR="001F6F9A" w:rsidRPr="001D3C1A" w:rsidRDefault="001F6F9A" w:rsidP="00EE6CA2">
            <w:pPr>
              <w:spacing w:after="0" w:line="240" w:lineRule="auto"/>
              <w:jc w:val="center"/>
              <w:rPr>
                <w:rFonts w:ascii="Gisha" w:hAnsi="Gisha" w:cs="Gisha"/>
                <w:color w:val="1F497D"/>
                <w:sz w:val="24"/>
                <w:szCs w:val="24"/>
                <w:lang w:eastAsia="es-CO"/>
              </w:rPr>
            </w:pPr>
            <w:r w:rsidRPr="001D3C1A">
              <w:rPr>
                <w:rFonts w:ascii="Gisha" w:hAnsi="Gisha" w:cs="Gisha"/>
                <w:color w:val="1F497D"/>
                <w:sz w:val="24"/>
                <w:szCs w:val="24"/>
                <w:lang w:eastAsia="es-CO"/>
              </w:rPr>
              <w:t>1.198</w:t>
            </w:r>
          </w:p>
        </w:tc>
        <w:tc>
          <w:tcPr>
            <w:tcW w:w="1184" w:type="dxa"/>
            <w:tcBorders>
              <w:top w:val="nil"/>
              <w:left w:val="nil"/>
              <w:bottom w:val="single" w:sz="4" w:space="0" w:color="auto"/>
              <w:right w:val="single" w:sz="4" w:space="0" w:color="auto"/>
            </w:tcBorders>
            <w:noWrap/>
            <w:vAlign w:val="center"/>
            <w:hideMark/>
          </w:tcPr>
          <w:p w14:paraId="5011E70A" w14:textId="77777777" w:rsidR="001F6F9A" w:rsidRPr="001D3C1A" w:rsidRDefault="001F6F9A" w:rsidP="00EE6CA2">
            <w:pPr>
              <w:spacing w:after="0" w:line="240" w:lineRule="auto"/>
              <w:jc w:val="center"/>
              <w:rPr>
                <w:rFonts w:ascii="Gisha" w:hAnsi="Gisha" w:cs="Gisha"/>
                <w:color w:val="1F497D"/>
                <w:sz w:val="24"/>
                <w:szCs w:val="24"/>
                <w:lang w:eastAsia="es-CO"/>
              </w:rPr>
            </w:pPr>
            <w:r w:rsidRPr="001D3C1A">
              <w:rPr>
                <w:rFonts w:ascii="Gisha" w:hAnsi="Gisha" w:cs="Gisha"/>
                <w:color w:val="1F497D"/>
                <w:sz w:val="24"/>
                <w:szCs w:val="24"/>
                <w:lang w:eastAsia="es-CO"/>
              </w:rPr>
              <w:t>1.306</w:t>
            </w:r>
          </w:p>
        </w:tc>
        <w:tc>
          <w:tcPr>
            <w:tcW w:w="176" w:type="dxa"/>
            <w:vAlign w:val="center"/>
            <w:hideMark/>
          </w:tcPr>
          <w:p w14:paraId="59D95854" w14:textId="77777777" w:rsidR="001F6F9A" w:rsidRPr="002D04C9" w:rsidRDefault="001F6F9A" w:rsidP="00EE6CA2">
            <w:pPr>
              <w:spacing w:after="0" w:line="240" w:lineRule="auto"/>
              <w:rPr>
                <w:rFonts w:ascii="Times New Roman" w:eastAsia="Times New Roman" w:hAnsi="Times New Roman"/>
                <w:sz w:val="20"/>
                <w:szCs w:val="20"/>
                <w:lang w:eastAsia="es-PE"/>
              </w:rPr>
            </w:pPr>
          </w:p>
        </w:tc>
      </w:tr>
      <w:tr w:rsidR="001F6F9A" w:rsidRPr="002D04C9" w14:paraId="3BF88205" w14:textId="77777777" w:rsidTr="00EE6CA2">
        <w:trPr>
          <w:trHeight w:val="566"/>
          <w:jc w:val="center"/>
        </w:trPr>
        <w:tc>
          <w:tcPr>
            <w:tcW w:w="2589" w:type="dxa"/>
            <w:tcBorders>
              <w:top w:val="nil"/>
              <w:left w:val="single" w:sz="4" w:space="0" w:color="auto"/>
              <w:bottom w:val="single" w:sz="4" w:space="0" w:color="auto"/>
              <w:right w:val="single" w:sz="4" w:space="0" w:color="auto"/>
            </w:tcBorders>
            <w:noWrap/>
            <w:vAlign w:val="center"/>
            <w:hideMark/>
          </w:tcPr>
          <w:p w14:paraId="632341E7" w14:textId="77777777" w:rsidR="001F6F9A" w:rsidRPr="001D3C1A" w:rsidRDefault="001F6F9A" w:rsidP="00EE6CA2">
            <w:pPr>
              <w:spacing w:after="0" w:line="240" w:lineRule="auto"/>
              <w:jc w:val="center"/>
              <w:rPr>
                <w:rFonts w:ascii="Gisha" w:hAnsi="Gisha" w:cs="Gisha"/>
                <w:b/>
                <w:bCs/>
                <w:color w:val="1F497D"/>
                <w:sz w:val="24"/>
                <w:szCs w:val="24"/>
                <w:lang w:eastAsia="es-CO"/>
              </w:rPr>
            </w:pPr>
            <w:r w:rsidRPr="001D3C1A">
              <w:rPr>
                <w:rFonts w:ascii="Gisha" w:hAnsi="Gisha" w:cs="Gisha"/>
                <w:b/>
                <w:bCs/>
                <w:color w:val="1F497D"/>
                <w:sz w:val="24"/>
                <w:szCs w:val="24"/>
                <w:lang w:eastAsia="es-CO"/>
              </w:rPr>
              <w:t>4 PAX</w:t>
            </w:r>
          </w:p>
          <w:p w14:paraId="5AA41FB3" w14:textId="77777777" w:rsidR="001F6F9A" w:rsidRPr="001D3C1A" w:rsidRDefault="001F6F9A" w:rsidP="00EE6CA2">
            <w:pPr>
              <w:spacing w:after="0" w:line="240" w:lineRule="auto"/>
              <w:jc w:val="center"/>
              <w:rPr>
                <w:rFonts w:ascii="Gisha" w:hAnsi="Gisha" w:cs="Gisha"/>
                <w:b/>
                <w:bCs/>
                <w:color w:val="1F497D"/>
                <w:sz w:val="24"/>
                <w:szCs w:val="24"/>
                <w:lang w:eastAsia="es-CO"/>
              </w:rPr>
            </w:pPr>
          </w:p>
        </w:tc>
        <w:tc>
          <w:tcPr>
            <w:tcW w:w="1445" w:type="dxa"/>
            <w:tcBorders>
              <w:top w:val="nil"/>
              <w:left w:val="nil"/>
              <w:bottom w:val="single" w:sz="4" w:space="0" w:color="auto"/>
              <w:right w:val="single" w:sz="4" w:space="0" w:color="auto"/>
            </w:tcBorders>
            <w:noWrap/>
            <w:vAlign w:val="center"/>
            <w:hideMark/>
          </w:tcPr>
          <w:p w14:paraId="6560EC45" w14:textId="77777777" w:rsidR="001F6F9A" w:rsidRPr="001D3C1A" w:rsidRDefault="001F6F9A" w:rsidP="00EE6CA2">
            <w:pPr>
              <w:spacing w:after="0" w:line="240" w:lineRule="auto"/>
              <w:jc w:val="center"/>
              <w:rPr>
                <w:rFonts w:ascii="Gisha" w:hAnsi="Gisha" w:cs="Gisha"/>
                <w:color w:val="1F497D"/>
                <w:sz w:val="24"/>
                <w:szCs w:val="24"/>
                <w:lang w:eastAsia="es-CO"/>
              </w:rPr>
            </w:pPr>
            <w:r w:rsidRPr="001D3C1A">
              <w:rPr>
                <w:rFonts w:ascii="Gisha" w:hAnsi="Gisha" w:cs="Gisha"/>
                <w:color w:val="1F497D"/>
                <w:sz w:val="24"/>
                <w:szCs w:val="24"/>
                <w:lang w:eastAsia="es-CO"/>
              </w:rPr>
              <w:t>664</w:t>
            </w:r>
          </w:p>
        </w:tc>
        <w:tc>
          <w:tcPr>
            <w:tcW w:w="1184" w:type="dxa"/>
            <w:tcBorders>
              <w:top w:val="nil"/>
              <w:left w:val="nil"/>
              <w:bottom w:val="single" w:sz="4" w:space="0" w:color="auto"/>
              <w:right w:val="single" w:sz="4" w:space="0" w:color="auto"/>
            </w:tcBorders>
            <w:noWrap/>
            <w:vAlign w:val="center"/>
            <w:hideMark/>
          </w:tcPr>
          <w:p w14:paraId="5254EF87" w14:textId="77777777" w:rsidR="001F6F9A" w:rsidRPr="001D3C1A" w:rsidRDefault="001F6F9A" w:rsidP="00EE6CA2">
            <w:pPr>
              <w:spacing w:after="0" w:line="240" w:lineRule="auto"/>
              <w:jc w:val="center"/>
              <w:rPr>
                <w:rFonts w:ascii="Gisha" w:hAnsi="Gisha" w:cs="Gisha"/>
                <w:color w:val="1F497D"/>
                <w:sz w:val="24"/>
                <w:szCs w:val="24"/>
                <w:lang w:eastAsia="es-CO"/>
              </w:rPr>
            </w:pPr>
            <w:r w:rsidRPr="001D3C1A">
              <w:rPr>
                <w:rFonts w:ascii="Gisha" w:hAnsi="Gisha" w:cs="Gisha"/>
                <w:color w:val="1F497D"/>
                <w:sz w:val="24"/>
                <w:szCs w:val="24"/>
                <w:lang w:eastAsia="es-CO"/>
              </w:rPr>
              <w:t>793</w:t>
            </w:r>
          </w:p>
        </w:tc>
        <w:tc>
          <w:tcPr>
            <w:tcW w:w="1184" w:type="dxa"/>
            <w:tcBorders>
              <w:top w:val="nil"/>
              <w:left w:val="nil"/>
              <w:bottom w:val="single" w:sz="4" w:space="0" w:color="auto"/>
              <w:right w:val="single" w:sz="4" w:space="0" w:color="auto"/>
            </w:tcBorders>
            <w:noWrap/>
            <w:vAlign w:val="center"/>
            <w:hideMark/>
          </w:tcPr>
          <w:p w14:paraId="1F75ED6E" w14:textId="77777777" w:rsidR="001F6F9A" w:rsidRPr="001D3C1A" w:rsidRDefault="001F6F9A" w:rsidP="00EE6CA2">
            <w:pPr>
              <w:spacing w:after="0" w:line="240" w:lineRule="auto"/>
              <w:jc w:val="center"/>
              <w:rPr>
                <w:rFonts w:ascii="Gisha" w:hAnsi="Gisha" w:cs="Gisha"/>
                <w:color w:val="1F497D"/>
                <w:sz w:val="24"/>
                <w:szCs w:val="24"/>
                <w:lang w:eastAsia="es-CO"/>
              </w:rPr>
            </w:pPr>
            <w:r w:rsidRPr="001D3C1A">
              <w:rPr>
                <w:rFonts w:ascii="Gisha" w:hAnsi="Gisha" w:cs="Gisha"/>
                <w:color w:val="1F497D"/>
                <w:sz w:val="24"/>
                <w:szCs w:val="24"/>
                <w:lang w:eastAsia="es-CO"/>
              </w:rPr>
              <w:t>1.097</w:t>
            </w:r>
          </w:p>
        </w:tc>
        <w:tc>
          <w:tcPr>
            <w:tcW w:w="1184" w:type="dxa"/>
            <w:tcBorders>
              <w:top w:val="nil"/>
              <w:left w:val="nil"/>
              <w:bottom w:val="single" w:sz="4" w:space="0" w:color="auto"/>
              <w:right w:val="single" w:sz="4" w:space="0" w:color="auto"/>
            </w:tcBorders>
            <w:noWrap/>
            <w:vAlign w:val="center"/>
            <w:hideMark/>
          </w:tcPr>
          <w:p w14:paraId="0A225135" w14:textId="77777777" w:rsidR="001F6F9A" w:rsidRPr="001D3C1A" w:rsidRDefault="001F6F9A" w:rsidP="00EE6CA2">
            <w:pPr>
              <w:spacing w:after="0" w:line="240" w:lineRule="auto"/>
              <w:jc w:val="center"/>
              <w:rPr>
                <w:rFonts w:ascii="Gisha" w:hAnsi="Gisha" w:cs="Gisha"/>
                <w:color w:val="1F497D"/>
                <w:sz w:val="24"/>
                <w:szCs w:val="24"/>
                <w:lang w:eastAsia="es-CO"/>
              </w:rPr>
            </w:pPr>
            <w:r w:rsidRPr="001D3C1A">
              <w:rPr>
                <w:rFonts w:ascii="Gisha" w:hAnsi="Gisha" w:cs="Gisha"/>
                <w:color w:val="1F497D"/>
                <w:sz w:val="24"/>
                <w:szCs w:val="24"/>
                <w:lang w:eastAsia="es-CO"/>
              </w:rPr>
              <w:t>1.194</w:t>
            </w:r>
          </w:p>
        </w:tc>
        <w:tc>
          <w:tcPr>
            <w:tcW w:w="176" w:type="dxa"/>
            <w:vAlign w:val="center"/>
            <w:hideMark/>
          </w:tcPr>
          <w:p w14:paraId="6192133A" w14:textId="77777777" w:rsidR="001F6F9A" w:rsidRPr="002D04C9" w:rsidRDefault="001F6F9A" w:rsidP="00EE6CA2">
            <w:pPr>
              <w:spacing w:after="0" w:line="240" w:lineRule="auto"/>
              <w:rPr>
                <w:rFonts w:ascii="Times New Roman" w:eastAsia="Times New Roman" w:hAnsi="Times New Roman"/>
                <w:sz w:val="20"/>
                <w:szCs w:val="20"/>
                <w:lang w:eastAsia="es-PE"/>
              </w:rPr>
            </w:pPr>
          </w:p>
        </w:tc>
      </w:tr>
      <w:tr w:rsidR="001F6F9A" w:rsidRPr="002D04C9" w14:paraId="130DD5DD" w14:textId="77777777" w:rsidTr="00EE6CA2">
        <w:trPr>
          <w:trHeight w:val="287"/>
          <w:jc w:val="center"/>
        </w:trPr>
        <w:tc>
          <w:tcPr>
            <w:tcW w:w="2589" w:type="dxa"/>
            <w:tcBorders>
              <w:top w:val="nil"/>
              <w:left w:val="single" w:sz="4" w:space="0" w:color="auto"/>
              <w:bottom w:val="single" w:sz="4" w:space="0" w:color="auto"/>
              <w:right w:val="single" w:sz="4" w:space="0" w:color="auto"/>
            </w:tcBorders>
            <w:vAlign w:val="center"/>
            <w:hideMark/>
          </w:tcPr>
          <w:p w14:paraId="47A0CD83" w14:textId="77777777" w:rsidR="001F6F9A" w:rsidRPr="001D3C1A" w:rsidRDefault="001F6F9A" w:rsidP="00EE6CA2">
            <w:pPr>
              <w:spacing w:after="0" w:line="240" w:lineRule="auto"/>
              <w:jc w:val="center"/>
              <w:rPr>
                <w:rFonts w:ascii="Gisha" w:hAnsi="Gisha" w:cs="Gisha"/>
                <w:b/>
                <w:bCs/>
                <w:color w:val="1F497D"/>
                <w:sz w:val="24"/>
                <w:szCs w:val="24"/>
                <w:lang w:eastAsia="es-CO"/>
              </w:rPr>
            </w:pPr>
            <w:r w:rsidRPr="001D3C1A">
              <w:rPr>
                <w:rFonts w:ascii="Gisha" w:hAnsi="Gisha" w:cs="Gisha"/>
                <w:b/>
                <w:bCs/>
                <w:color w:val="1F497D"/>
                <w:sz w:val="24"/>
                <w:szCs w:val="24"/>
                <w:lang w:eastAsia="es-CO"/>
              </w:rPr>
              <w:t>Suplemento</w:t>
            </w:r>
          </w:p>
          <w:p w14:paraId="7EF8F04E" w14:textId="77777777" w:rsidR="001F6F9A" w:rsidRPr="001D3C1A" w:rsidRDefault="001F6F9A" w:rsidP="00EE6CA2">
            <w:pPr>
              <w:spacing w:after="0" w:line="240" w:lineRule="auto"/>
              <w:jc w:val="center"/>
              <w:rPr>
                <w:rFonts w:ascii="Gisha" w:hAnsi="Gisha" w:cs="Gisha"/>
                <w:b/>
                <w:bCs/>
                <w:color w:val="1F497D"/>
                <w:sz w:val="24"/>
                <w:szCs w:val="24"/>
                <w:lang w:eastAsia="es-CO"/>
              </w:rPr>
            </w:pPr>
            <w:r>
              <w:rPr>
                <w:rFonts w:ascii="Gisha" w:hAnsi="Gisha" w:cs="Gisha"/>
                <w:b/>
                <w:bCs/>
                <w:color w:val="1F497D"/>
                <w:sz w:val="24"/>
                <w:szCs w:val="24"/>
                <w:lang w:eastAsia="es-CO"/>
              </w:rPr>
              <w:t xml:space="preserve">Hab Simple </w:t>
            </w:r>
          </w:p>
        </w:tc>
        <w:tc>
          <w:tcPr>
            <w:tcW w:w="1445" w:type="dxa"/>
            <w:tcBorders>
              <w:top w:val="nil"/>
              <w:left w:val="nil"/>
              <w:bottom w:val="single" w:sz="4" w:space="0" w:color="auto"/>
              <w:right w:val="single" w:sz="4" w:space="0" w:color="auto"/>
            </w:tcBorders>
            <w:noWrap/>
            <w:vAlign w:val="center"/>
            <w:hideMark/>
          </w:tcPr>
          <w:p w14:paraId="2F27D8BF" w14:textId="77777777" w:rsidR="001F6F9A" w:rsidRPr="001D3C1A" w:rsidRDefault="001F6F9A" w:rsidP="00EE6CA2">
            <w:pPr>
              <w:spacing w:after="0" w:line="240" w:lineRule="auto"/>
              <w:jc w:val="center"/>
              <w:rPr>
                <w:rFonts w:ascii="Gisha" w:hAnsi="Gisha" w:cs="Gisha"/>
                <w:color w:val="1F497D"/>
                <w:sz w:val="24"/>
                <w:szCs w:val="24"/>
                <w:lang w:eastAsia="es-CO"/>
              </w:rPr>
            </w:pPr>
            <w:r w:rsidRPr="001D3C1A">
              <w:rPr>
                <w:rFonts w:ascii="Gisha" w:hAnsi="Gisha" w:cs="Gisha"/>
                <w:color w:val="1F497D"/>
                <w:sz w:val="24"/>
                <w:szCs w:val="24"/>
                <w:lang w:eastAsia="es-CO"/>
              </w:rPr>
              <w:t>120</w:t>
            </w:r>
          </w:p>
        </w:tc>
        <w:tc>
          <w:tcPr>
            <w:tcW w:w="1184" w:type="dxa"/>
            <w:tcBorders>
              <w:top w:val="nil"/>
              <w:left w:val="nil"/>
              <w:bottom w:val="single" w:sz="4" w:space="0" w:color="auto"/>
              <w:right w:val="single" w:sz="4" w:space="0" w:color="auto"/>
            </w:tcBorders>
            <w:noWrap/>
            <w:vAlign w:val="center"/>
            <w:hideMark/>
          </w:tcPr>
          <w:p w14:paraId="26B2ED55" w14:textId="77777777" w:rsidR="001F6F9A" w:rsidRPr="001D3C1A" w:rsidRDefault="001F6F9A" w:rsidP="00EE6CA2">
            <w:pPr>
              <w:spacing w:after="0" w:line="240" w:lineRule="auto"/>
              <w:jc w:val="center"/>
              <w:rPr>
                <w:rFonts w:ascii="Gisha" w:hAnsi="Gisha" w:cs="Gisha"/>
                <w:color w:val="1F497D"/>
                <w:sz w:val="24"/>
                <w:szCs w:val="24"/>
                <w:lang w:eastAsia="es-CO"/>
              </w:rPr>
            </w:pPr>
            <w:r w:rsidRPr="001D3C1A">
              <w:rPr>
                <w:rFonts w:ascii="Gisha" w:hAnsi="Gisha" w:cs="Gisha"/>
                <w:color w:val="1F497D"/>
                <w:sz w:val="24"/>
                <w:szCs w:val="24"/>
                <w:lang w:eastAsia="es-CO"/>
              </w:rPr>
              <w:t>257</w:t>
            </w:r>
          </w:p>
        </w:tc>
        <w:tc>
          <w:tcPr>
            <w:tcW w:w="1184" w:type="dxa"/>
            <w:tcBorders>
              <w:top w:val="nil"/>
              <w:left w:val="nil"/>
              <w:bottom w:val="single" w:sz="4" w:space="0" w:color="auto"/>
              <w:right w:val="single" w:sz="4" w:space="0" w:color="auto"/>
            </w:tcBorders>
            <w:noWrap/>
            <w:vAlign w:val="center"/>
            <w:hideMark/>
          </w:tcPr>
          <w:p w14:paraId="39479678" w14:textId="77777777" w:rsidR="001F6F9A" w:rsidRPr="001D3C1A" w:rsidRDefault="001F6F9A" w:rsidP="00EE6CA2">
            <w:pPr>
              <w:spacing w:after="0" w:line="240" w:lineRule="auto"/>
              <w:jc w:val="center"/>
              <w:rPr>
                <w:rFonts w:ascii="Gisha" w:hAnsi="Gisha" w:cs="Gisha"/>
                <w:color w:val="1F497D"/>
                <w:sz w:val="24"/>
                <w:szCs w:val="24"/>
                <w:lang w:eastAsia="es-CO"/>
              </w:rPr>
            </w:pPr>
            <w:r w:rsidRPr="001D3C1A">
              <w:rPr>
                <w:rFonts w:ascii="Gisha" w:hAnsi="Gisha" w:cs="Gisha"/>
                <w:color w:val="1F497D"/>
                <w:sz w:val="24"/>
                <w:szCs w:val="24"/>
                <w:lang w:eastAsia="es-CO"/>
              </w:rPr>
              <w:t>549</w:t>
            </w:r>
          </w:p>
        </w:tc>
        <w:tc>
          <w:tcPr>
            <w:tcW w:w="1184" w:type="dxa"/>
            <w:tcBorders>
              <w:top w:val="nil"/>
              <w:left w:val="nil"/>
              <w:bottom w:val="single" w:sz="4" w:space="0" w:color="auto"/>
              <w:right w:val="single" w:sz="4" w:space="0" w:color="auto"/>
            </w:tcBorders>
            <w:noWrap/>
            <w:vAlign w:val="center"/>
            <w:hideMark/>
          </w:tcPr>
          <w:p w14:paraId="0A64431A" w14:textId="77777777" w:rsidR="001F6F9A" w:rsidRPr="001D3C1A" w:rsidRDefault="001F6F9A" w:rsidP="00EE6CA2">
            <w:pPr>
              <w:spacing w:after="0" w:line="240" w:lineRule="auto"/>
              <w:jc w:val="center"/>
              <w:rPr>
                <w:rFonts w:ascii="Gisha" w:hAnsi="Gisha" w:cs="Gisha"/>
                <w:color w:val="1F497D"/>
                <w:sz w:val="24"/>
                <w:szCs w:val="24"/>
                <w:lang w:eastAsia="es-CO"/>
              </w:rPr>
            </w:pPr>
            <w:r w:rsidRPr="001D3C1A">
              <w:rPr>
                <w:rFonts w:ascii="Gisha" w:hAnsi="Gisha" w:cs="Gisha"/>
                <w:color w:val="1F497D"/>
                <w:sz w:val="24"/>
                <w:szCs w:val="24"/>
                <w:lang w:eastAsia="es-CO"/>
              </w:rPr>
              <w:t>656</w:t>
            </w:r>
          </w:p>
        </w:tc>
        <w:tc>
          <w:tcPr>
            <w:tcW w:w="176" w:type="dxa"/>
            <w:vAlign w:val="center"/>
            <w:hideMark/>
          </w:tcPr>
          <w:p w14:paraId="436EF730" w14:textId="77777777" w:rsidR="001F6F9A" w:rsidRPr="002D04C9" w:rsidRDefault="001F6F9A" w:rsidP="00EE6CA2">
            <w:pPr>
              <w:spacing w:after="0" w:line="240" w:lineRule="auto"/>
              <w:rPr>
                <w:rFonts w:ascii="Times New Roman" w:eastAsia="Times New Roman" w:hAnsi="Times New Roman"/>
                <w:sz w:val="20"/>
                <w:szCs w:val="20"/>
                <w:lang w:eastAsia="es-PE"/>
              </w:rPr>
            </w:pPr>
          </w:p>
        </w:tc>
      </w:tr>
    </w:tbl>
    <w:p w14:paraId="14D24891" w14:textId="77777777" w:rsidR="001F6F9A" w:rsidRDefault="001F6F9A" w:rsidP="001F6F9A">
      <w:pPr>
        <w:spacing w:after="0" w:line="240" w:lineRule="auto"/>
        <w:jc w:val="both"/>
        <w:rPr>
          <w:rFonts w:ascii="Gisha" w:hAnsi="Gisha" w:cs="Gisha"/>
          <w:b/>
          <w:bCs/>
          <w:color w:val="1F497D"/>
          <w:sz w:val="24"/>
          <w:szCs w:val="24"/>
          <w:lang w:eastAsia="es-CO"/>
        </w:rPr>
      </w:pPr>
    </w:p>
    <w:p w14:paraId="6236AEE0" w14:textId="77777777" w:rsidR="001F6F9A" w:rsidRDefault="001F6F9A" w:rsidP="001F6F9A">
      <w:pPr>
        <w:spacing w:after="0" w:line="240" w:lineRule="auto"/>
        <w:jc w:val="both"/>
        <w:rPr>
          <w:rFonts w:ascii="Gisha" w:hAnsi="Gisha" w:cs="Gisha"/>
          <w:b/>
          <w:bCs/>
          <w:color w:val="1F497D"/>
          <w:sz w:val="24"/>
          <w:szCs w:val="24"/>
          <w:lang w:eastAsia="es-CO"/>
        </w:rPr>
      </w:pPr>
      <w:r w:rsidRPr="00A7630B">
        <w:rPr>
          <w:rFonts w:ascii="Gisha" w:hAnsi="Gisha" w:cs="Gisha"/>
          <w:b/>
          <w:bCs/>
          <w:color w:val="1F497D"/>
          <w:sz w:val="24"/>
          <w:szCs w:val="24"/>
          <w:lang w:eastAsia="es-CO"/>
        </w:rPr>
        <w:t>Nota:</w:t>
      </w:r>
    </w:p>
    <w:p w14:paraId="66DFBD29" w14:textId="77777777" w:rsidR="001F6F9A" w:rsidRPr="001D3C1A" w:rsidRDefault="001F6F9A" w:rsidP="001F6F9A">
      <w:pPr>
        <w:spacing w:after="0" w:line="240" w:lineRule="auto"/>
        <w:jc w:val="both"/>
        <w:rPr>
          <w:rFonts w:ascii="Gisha" w:hAnsi="Gisha" w:cs="Gisha"/>
          <w:color w:val="1F497D"/>
          <w:sz w:val="24"/>
          <w:szCs w:val="24"/>
          <w:lang w:eastAsia="es-CO"/>
        </w:rPr>
      </w:pPr>
      <w:r w:rsidRPr="001D3C1A">
        <w:rPr>
          <w:rFonts w:ascii="Gisha" w:hAnsi="Gisha" w:cs="Gisha"/>
          <w:color w:val="1F497D"/>
          <w:sz w:val="24"/>
          <w:szCs w:val="24"/>
          <w:lang w:eastAsia="es-CO"/>
        </w:rPr>
        <w:t xml:space="preserve">De 1 a 4 personas en 01 </w:t>
      </w:r>
      <w:proofErr w:type="gramStart"/>
      <w:r w:rsidRPr="001D3C1A">
        <w:rPr>
          <w:rFonts w:ascii="Gisha" w:hAnsi="Gisha" w:cs="Gisha"/>
          <w:color w:val="1F497D"/>
          <w:sz w:val="24"/>
          <w:szCs w:val="24"/>
          <w:lang w:eastAsia="es-CO"/>
        </w:rPr>
        <w:t>JEEP</w:t>
      </w:r>
      <w:proofErr w:type="gramEnd"/>
      <w:r w:rsidRPr="001D3C1A">
        <w:rPr>
          <w:rFonts w:ascii="Gisha" w:hAnsi="Gisha" w:cs="Gisha"/>
          <w:color w:val="1F497D"/>
          <w:sz w:val="24"/>
          <w:szCs w:val="24"/>
          <w:lang w:eastAsia="es-CO"/>
        </w:rPr>
        <w:t xml:space="preserve"> 4x4 en Uyuni</w:t>
      </w:r>
    </w:p>
    <w:p w14:paraId="3068BC6A" w14:textId="77777777" w:rsidR="001F6F9A" w:rsidRPr="001D3C1A" w:rsidRDefault="001F6F9A" w:rsidP="001F6F9A">
      <w:pPr>
        <w:spacing w:after="0" w:line="240" w:lineRule="auto"/>
        <w:jc w:val="both"/>
        <w:rPr>
          <w:rFonts w:ascii="Gisha" w:hAnsi="Gisha" w:cs="Gisha"/>
          <w:color w:val="1F497D"/>
          <w:sz w:val="24"/>
          <w:szCs w:val="24"/>
          <w:lang w:eastAsia="es-CO"/>
        </w:rPr>
      </w:pPr>
      <w:r w:rsidRPr="001D3C1A">
        <w:rPr>
          <w:rFonts w:ascii="Gisha" w:hAnsi="Gisha" w:cs="Gisha"/>
          <w:color w:val="1F497D"/>
          <w:sz w:val="24"/>
          <w:szCs w:val="24"/>
          <w:lang w:eastAsia="es-CO"/>
        </w:rPr>
        <w:t xml:space="preserve">De 5 a 8 personas en 02 JEEPS 4x4 en Uyuni </w:t>
      </w:r>
    </w:p>
    <w:p w14:paraId="3D110546" w14:textId="77777777" w:rsidR="001F6F9A" w:rsidRDefault="001F6F9A" w:rsidP="001F6F9A">
      <w:pPr>
        <w:spacing w:after="0" w:line="240" w:lineRule="auto"/>
        <w:jc w:val="both"/>
        <w:rPr>
          <w:rFonts w:ascii="Gisha" w:hAnsi="Gisha" w:cs="Gisha"/>
          <w:b/>
          <w:bCs/>
          <w:color w:val="1F497D"/>
          <w:sz w:val="24"/>
          <w:szCs w:val="24"/>
          <w:lang w:eastAsia="es-CO"/>
        </w:rPr>
      </w:pPr>
    </w:p>
    <w:p w14:paraId="5104354E" w14:textId="77777777" w:rsidR="001F6F9A" w:rsidRDefault="001F6F9A" w:rsidP="001F6F9A">
      <w:pPr>
        <w:spacing w:after="0" w:line="240" w:lineRule="auto"/>
        <w:jc w:val="both"/>
        <w:rPr>
          <w:rFonts w:ascii="Gisha" w:hAnsi="Gisha" w:cs="Gisha"/>
          <w:b/>
          <w:bCs/>
          <w:color w:val="1F497D"/>
          <w:sz w:val="24"/>
          <w:szCs w:val="24"/>
          <w:lang w:eastAsia="es-CO"/>
        </w:rPr>
      </w:pPr>
    </w:p>
    <w:p w14:paraId="297DDA3D" w14:textId="77777777" w:rsidR="001F6F9A" w:rsidRPr="00A22CC1" w:rsidRDefault="001F6F9A" w:rsidP="001F6F9A">
      <w:pPr>
        <w:spacing w:after="0" w:line="240" w:lineRule="auto"/>
        <w:jc w:val="both"/>
        <w:rPr>
          <w:rFonts w:ascii="Gisha" w:hAnsi="Gisha" w:cs="Gisha"/>
          <w:b/>
          <w:bCs/>
          <w:color w:val="1F497D"/>
          <w:sz w:val="24"/>
          <w:szCs w:val="24"/>
          <w:lang w:eastAsia="es-CO"/>
        </w:rPr>
      </w:pPr>
    </w:p>
    <w:bookmarkEnd w:id="0"/>
    <w:p w14:paraId="5C2A1506" w14:textId="77777777" w:rsidR="001F6F9A" w:rsidRDefault="001F6F9A" w:rsidP="001F6F9A">
      <w:pPr>
        <w:pStyle w:val="Sinespaciado"/>
        <w:jc w:val="both"/>
        <w:rPr>
          <w:rFonts w:ascii="Arial" w:hAnsi="Arial" w:cs="Arial"/>
          <w:sz w:val="20"/>
          <w:szCs w:val="20"/>
        </w:rPr>
      </w:pPr>
    </w:p>
    <w:tbl>
      <w:tblPr>
        <w:tblW w:w="10560" w:type="dxa"/>
        <w:jc w:val="center"/>
        <w:tblCellMar>
          <w:left w:w="70" w:type="dxa"/>
          <w:right w:w="70" w:type="dxa"/>
        </w:tblCellMar>
        <w:tblLook w:val="04A0" w:firstRow="1" w:lastRow="0" w:firstColumn="1" w:lastColumn="0" w:noHBand="0" w:noVBand="1"/>
      </w:tblPr>
      <w:tblGrid>
        <w:gridCol w:w="1523"/>
        <w:gridCol w:w="4217"/>
        <w:gridCol w:w="4820"/>
      </w:tblGrid>
      <w:tr w:rsidR="001F6F9A" w:rsidRPr="00B37799" w14:paraId="05E6A1DD" w14:textId="77777777" w:rsidTr="00EE6CA2">
        <w:trPr>
          <w:trHeight w:val="276"/>
          <w:jc w:val="center"/>
        </w:trPr>
        <w:tc>
          <w:tcPr>
            <w:tcW w:w="1523" w:type="dxa"/>
            <w:tcBorders>
              <w:top w:val="single" w:sz="4" w:space="0" w:color="auto"/>
              <w:left w:val="single" w:sz="4" w:space="0" w:color="auto"/>
              <w:bottom w:val="single" w:sz="4" w:space="0" w:color="auto"/>
              <w:right w:val="single" w:sz="4" w:space="0" w:color="auto"/>
            </w:tcBorders>
            <w:noWrap/>
            <w:vAlign w:val="center"/>
            <w:hideMark/>
          </w:tcPr>
          <w:p w14:paraId="5575703A" w14:textId="77777777" w:rsidR="001F6F9A" w:rsidRPr="00B37799" w:rsidRDefault="001F6F9A" w:rsidP="00EE6CA2">
            <w:pPr>
              <w:spacing w:after="0" w:line="240" w:lineRule="auto"/>
              <w:jc w:val="center"/>
              <w:rPr>
                <w:rFonts w:ascii="Gisha" w:hAnsi="Gisha" w:cs="Gisha"/>
                <w:b/>
                <w:bCs/>
                <w:color w:val="1F497D"/>
                <w:sz w:val="24"/>
                <w:szCs w:val="24"/>
                <w:lang w:val="es-PE" w:eastAsia="es-CO"/>
              </w:rPr>
            </w:pPr>
            <w:r w:rsidRPr="00B37799">
              <w:rPr>
                <w:rFonts w:ascii="Gisha" w:hAnsi="Gisha" w:cs="Gisha"/>
                <w:b/>
                <w:bCs/>
                <w:color w:val="1F497D"/>
                <w:sz w:val="24"/>
                <w:szCs w:val="24"/>
                <w:lang w:val="es-PE" w:eastAsia="es-CO"/>
              </w:rPr>
              <w:t>LISTA DE HOTELES</w:t>
            </w:r>
          </w:p>
        </w:tc>
        <w:tc>
          <w:tcPr>
            <w:tcW w:w="4217" w:type="dxa"/>
            <w:tcBorders>
              <w:top w:val="single" w:sz="4" w:space="0" w:color="auto"/>
              <w:left w:val="nil"/>
              <w:bottom w:val="single" w:sz="4" w:space="0" w:color="auto"/>
              <w:right w:val="single" w:sz="4" w:space="0" w:color="auto"/>
            </w:tcBorders>
            <w:noWrap/>
            <w:vAlign w:val="center"/>
            <w:hideMark/>
          </w:tcPr>
          <w:p w14:paraId="155F543D" w14:textId="77777777" w:rsidR="001F6F9A" w:rsidRPr="00B37799" w:rsidRDefault="001F6F9A" w:rsidP="00EE6CA2">
            <w:pPr>
              <w:spacing w:after="0" w:line="240" w:lineRule="auto"/>
              <w:jc w:val="center"/>
              <w:rPr>
                <w:rFonts w:ascii="Gisha" w:hAnsi="Gisha" w:cs="Gisha"/>
                <w:b/>
                <w:bCs/>
                <w:color w:val="1F497D"/>
                <w:sz w:val="24"/>
                <w:szCs w:val="24"/>
                <w:lang w:val="es-PE" w:eastAsia="es-CO"/>
              </w:rPr>
            </w:pPr>
            <w:r w:rsidRPr="00B37799">
              <w:rPr>
                <w:rFonts w:ascii="Gisha" w:hAnsi="Gisha" w:cs="Gisha"/>
                <w:b/>
                <w:bCs/>
                <w:color w:val="1F497D"/>
                <w:sz w:val="24"/>
                <w:szCs w:val="24"/>
                <w:lang w:val="es-PE" w:eastAsia="es-CO"/>
              </w:rPr>
              <w:t>LA PAZ</w:t>
            </w:r>
          </w:p>
        </w:tc>
        <w:tc>
          <w:tcPr>
            <w:tcW w:w="4820" w:type="dxa"/>
            <w:tcBorders>
              <w:top w:val="single" w:sz="4" w:space="0" w:color="auto"/>
              <w:left w:val="nil"/>
              <w:bottom w:val="single" w:sz="4" w:space="0" w:color="auto"/>
              <w:right w:val="single" w:sz="4" w:space="0" w:color="auto"/>
            </w:tcBorders>
            <w:noWrap/>
            <w:vAlign w:val="center"/>
            <w:hideMark/>
          </w:tcPr>
          <w:p w14:paraId="052F629C" w14:textId="77777777" w:rsidR="001F6F9A" w:rsidRPr="00B37799" w:rsidRDefault="001F6F9A" w:rsidP="00EE6CA2">
            <w:pPr>
              <w:spacing w:after="0" w:line="240" w:lineRule="auto"/>
              <w:jc w:val="center"/>
              <w:rPr>
                <w:rFonts w:ascii="Gisha" w:hAnsi="Gisha" w:cs="Gisha"/>
                <w:b/>
                <w:bCs/>
                <w:color w:val="1F497D"/>
                <w:sz w:val="24"/>
                <w:szCs w:val="24"/>
                <w:lang w:val="es-PE" w:eastAsia="es-CO"/>
              </w:rPr>
            </w:pPr>
            <w:r w:rsidRPr="00B37799">
              <w:rPr>
                <w:rFonts w:ascii="Gisha" w:hAnsi="Gisha" w:cs="Gisha"/>
                <w:b/>
                <w:bCs/>
                <w:color w:val="1F497D"/>
                <w:sz w:val="24"/>
                <w:szCs w:val="24"/>
                <w:lang w:val="es-PE" w:eastAsia="es-CO"/>
              </w:rPr>
              <w:t>UYUNI</w:t>
            </w:r>
          </w:p>
        </w:tc>
      </w:tr>
      <w:tr w:rsidR="001F6F9A" w:rsidRPr="00CD3692" w14:paraId="6A72AD13" w14:textId="77777777" w:rsidTr="00EE6CA2">
        <w:trPr>
          <w:trHeight w:val="544"/>
          <w:jc w:val="center"/>
        </w:trPr>
        <w:tc>
          <w:tcPr>
            <w:tcW w:w="1523" w:type="dxa"/>
            <w:tcBorders>
              <w:top w:val="nil"/>
              <w:left w:val="single" w:sz="4" w:space="0" w:color="auto"/>
              <w:bottom w:val="single" w:sz="4" w:space="0" w:color="auto"/>
              <w:right w:val="single" w:sz="4" w:space="0" w:color="auto"/>
            </w:tcBorders>
            <w:noWrap/>
            <w:vAlign w:val="center"/>
            <w:hideMark/>
          </w:tcPr>
          <w:p w14:paraId="7BDC4EAF" w14:textId="77777777" w:rsidR="001F6F9A" w:rsidRPr="00CD3692" w:rsidRDefault="001F6F9A" w:rsidP="00EE6CA2">
            <w:pPr>
              <w:spacing w:after="0" w:line="240" w:lineRule="auto"/>
              <w:rPr>
                <w:rFonts w:ascii="Gisha" w:hAnsi="Gisha" w:cs="Gisha"/>
                <w:b/>
                <w:bCs/>
                <w:color w:val="1F497D"/>
                <w:sz w:val="24"/>
                <w:szCs w:val="24"/>
                <w:lang w:val="es-PE" w:eastAsia="es-CO"/>
              </w:rPr>
            </w:pPr>
            <w:r w:rsidRPr="00CD3692">
              <w:rPr>
                <w:rFonts w:ascii="Gisha" w:hAnsi="Gisha" w:cs="Gisha"/>
                <w:b/>
                <w:bCs/>
                <w:color w:val="1F497D"/>
                <w:sz w:val="24"/>
                <w:szCs w:val="24"/>
                <w:lang w:val="es-PE" w:eastAsia="es-CO"/>
              </w:rPr>
              <w:t>Standard</w:t>
            </w:r>
          </w:p>
        </w:tc>
        <w:tc>
          <w:tcPr>
            <w:tcW w:w="4217" w:type="dxa"/>
            <w:tcBorders>
              <w:top w:val="nil"/>
              <w:left w:val="nil"/>
              <w:bottom w:val="single" w:sz="4" w:space="0" w:color="auto"/>
              <w:right w:val="single" w:sz="4" w:space="0" w:color="auto"/>
            </w:tcBorders>
            <w:noWrap/>
            <w:vAlign w:val="center"/>
            <w:hideMark/>
          </w:tcPr>
          <w:p w14:paraId="4DC380A4" w14:textId="77777777" w:rsidR="001F6F9A" w:rsidRPr="00CD3692" w:rsidRDefault="001F6F9A" w:rsidP="00EE6CA2">
            <w:pPr>
              <w:spacing w:after="0" w:line="240" w:lineRule="auto"/>
              <w:rPr>
                <w:rFonts w:ascii="Gisha" w:hAnsi="Gisha" w:cs="Gisha"/>
                <w:color w:val="1F497D"/>
                <w:sz w:val="24"/>
                <w:szCs w:val="24"/>
                <w:lang w:eastAsia="es-CO"/>
              </w:rPr>
            </w:pPr>
            <w:r w:rsidRPr="00CD3692">
              <w:rPr>
                <w:rFonts w:ascii="Gisha" w:hAnsi="Gisha" w:cs="Gisha"/>
                <w:color w:val="1F497D"/>
                <w:sz w:val="24"/>
                <w:szCs w:val="24"/>
                <w:lang w:eastAsia="es-CO"/>
              </w:rPr>
              <w:t xml:space="preserve">Madero 3*/ Dream 3*/ </w:t>
            </w:r>
            <w:proofErr w:type="gramStart"/>
            <w:r w:rsidRPr="00CD3692">
              <w:rPr>
                <w:rFonts w:ascii="Gisha" w:hAnsi="Gisha" w:cs="Gisha"/>
                <w:color w:val="1F497D"/>
                <w:sz w:val="24"/>
                <w:szCs w:val="24"/>
                <w:lang w:eastAsia="es-CO"/>
              </w:rPr>
              <w:t>Naira</w:t>
            </w:r>
            <w:proofErr w:type="gramEnd"/>
            <w:r w:rsidRPr="00CD3692">
              <w:rPr>
                <w:rFonts w:ascii="Gisha" w:hAnsi="Gisha" w:cs="Gisha"/>
                <w:color w:val="1F497D"/>
                <w:sz w:val="24"/>
                <w:szCs w:val="24"/>
                <w:lang w:eastAsia="es-CO"/>
              </w:rPr>
              <w:t xml:space="preserve"> 3</w:t>
            </w:r>
            <w:r>
              <w:rPr>
                <w:rFonts w:ascii="Gisha" w:hAnsi="Gisha" w:cs="Gisha"/>
                <w:color w:val="1F497D"/>
                <w:sz w:val="24"/>
                <w:szCs w:val="24"/>
                <w:lang w:eastAsia="es-CO"/>
              </w:rPr>
              <w:t>*</w:t>
            </w:r>
            <w:r w:rsidRPr="00CD3692">
              <w:rPr>
                <w:rFonts w:ascii="Gisha" w:hAnsi="Gisha" w:cs="Gisha"/>
                <w:color w:val="1F497D"/>
                <w:sz w:val="24"/>
                <w:szCs w:val="24"/>
                <w:lang w:eastAsia="es-CO"/>
              </w:rPr>
              <w:t xml:space="preserve"> </w:t>
            </w:r>
          </w:p>
        </w:tc>
        <w:tc>
          <w:tcPr>
            <w:tcW w:w="4820" w:type="dxa"/>
            <w:tcBorders>
              <w:top w:val="nil"/>
              <w:left w:val="nil"/>
              <w:bottom w:val="single" w:sz="4" w:space="0" w:color="auto"/>
              <w:right w:val="single" w:sz="4" w:space="0" w:color="auto"/>
            </w:tcBorders>
            <w:noWrap/>
            <w:vAlign w:val="center"/>
            <w:hideMark/>
          </w:tcPr>
          <w:p w14:paraId="602AF129" w14:textId="77777777" w:rsidR="001F6F9A" w:rsidRPr="00CD3692" w:rsidRDefault="001F6F9A" w:rsidP="00EE6CA2">
            <w:pPr>
              <w:spacing w:after="0" w:line="240" w:lineRule="auto"/>
              <w:rPr>
                <w:rFonts w:ascii="Gisha" w:hAnsi="Gisha" w:cs="Gisha"/>
                <w:color w:val="1F497D"/>
                <w:sz w:val="24"/>
                <w:szCs w:val="24"/>
                <w:lang w:eastAsia="es-CO"/>
              </w:rPr>
            </w:pPr>
            <w:r w:rsidRPr="00CD3692">
              <w:rPr>
                <w:rFonts w:ascii="Gisha" w:hAnsi="Gisha" w:cs="Gisha"/>
                <w:color w:val="1F497D"/>
                <w:sz w:val="24"/>
                <w:szCs w:val="24"/>
                <w:lang w:eastAsia="es-CO"/>
              </w:rPr>
              <w:t>Kachi 3*/ Casa de Sal 3* / Cristales de Sal 3*</w:t>
            </w:r>
          </w:p>
        </w:tc>
      </w:tr>
      <w:tr w:rsidR="001F6F9A" w:rsidRPr="00CD3692" w14:paraId="19276663" w14:textId="77777777" w:rsidTr="00EE6CA2">
        <w:trPr>
          <w:trHeight w:val="276"/>
          <w:jc w:val="center"/>
        </w:trPr>
        <w:tc>
          <w:tcPr>
            <w:tcW w:w="1523" w:type="dxa"/>
            <w:tcBorders>
              <w:top w:val="nil"/>
              <w:left w:val="single" w:sz="4" w:space="0" w:color="auto"/>
              <w:bottom w:val="single" w:sz="4" w:space="0" w:color="auto"/>
              <w:right w:val="single" w:sz="4" w:space="0" w:color="auto"/>
            </w:tcBorders>
            <w:noWrap/>
            <w:vAlign w:val="center"/>
            <w:hideMark/>
          </w:tcPr>
          <w:p w14:paraId="4C66A36B" w14:textId="77777777" w:rsidR="001F6F9A" w:rsidRPr="00CD3692" w:rsidRDefault="001F6F9A" w:rsidP="00EE6CA2">
            <w:pPr>
              <w:spacing w:after="0" w:line="240" w:lineRule="auto"/>
              <w:rPr>
                <w:rFonts w:ascii="Gisha" w:hAnsi="Gisha" w:cs="Gisha"/>
                <w:b/>
                <w:bCs/>
                <w:color w:val="1F497D"/>
                <w:sz w:val="24"/>
                <w:szCs w:val="24"/>
                <w:lang w:val="es-PE" w:eastAsia="es-CO"/>
              </w:rPr>
            </w:pPr>
            <w:r w:rsidRPr="00CD3692">
              <w:rPr>
                <w:rFonts w:ascii="Gisha" w:hAnsi="Gisha" w:cs="Gisha"/>
                <w:b/>
                <w:bCs/>
                <w:color w:val="1F497D"/>
                <w:sz w:val="24"/>
                <w:szCs w:val="24"/>
                <w:lang w:val="es-PE" w:eastAsia="es-CO"/>
              </w:rPr>
              <w:t>Turista</w:t>
            </w:r>
          </w:p>
        </w:tc>
        <w:tc>
          <w:tcPr>
            <w:tcW w:w="4217" w:type="dxa"/>
            <w:tcBorders>
              <w:top w:val="nil"/>
              <w:left w:val="nil"/>
              <w:bottom w:val="single" w:sz="4" w:space="0" w:color="auto"/>
              <w:right w:val="single" w:sz="4" w:space="0" w:color="auto"/>
            </w:tcBorders>
            <w:noWrap/>
            <w:vAlign w:val="center"/>
            <w:hideMark/>
          </w:tcPr>
          <w:p w14:paraId="189820D5" w14:textId="77777777" w:rsidR="001F6F9A" w:rsidRPr="00CD3692" w:rsidRDefault="001F6F9A" w:rsidP="00EE6CA2">
            <w:pPr>
              <w:spacing w:after="0" w:line="240" w:lineRule="auto"/>
              <w:rPr>
                <w:rFonts w:ascii="Gisha" w:hAnsi="Gisha" w:cs="Gisha"/>
                <w:color w:val="1F497D"/>
                <w:sz w:val="24"/>
                <w:szCs w:val="24"/>
                <w:lang w:eastAsia="es-CO"/>
              </w:rPr>
            </w:pPr>
            <w:proofErr w:type="spellStart"/>
            <w:r w:rsidRPr="00CD3692">
              <w:rPr>
                <w:rFonts w:ascii="Gisha" w:hAnsi="Gisha" w:cs="Gisha"/>
                <w:color w:val="1F497D"/>
                <w:sz w:val="24"/>
                <w:szCs w:val="24"/>
                <w:lang w:eastAsia="es-CO"/>
              </w:rPr>
              <w:t>Novum</w:t>
            </w:r>
            <w:proofErr w:type="spellEnd"/>
            <w:r w:rsidRPr="00CD3692">
              <w:rPr>
                <w:rFonts w:ascii="Gisha" w:hAnsi="Gisha" w:cs="Gisha"/>
                <w:color w:val="1F497D"/>
                <w:sz w:val="24"/>
                <w:szCs w:val="24"/>
                <w:lang w:eastAsia="es-CO"/>
              </w:rPr>
              <w:t xml:space="preserve"> 3* /</w:t>
            </w:r>
            <w:r>
              <w:rPr>
                <w:rFonts w:ascii="Gisha" w:hAnsi="Gisha" w:cs="Gisha"/>
                <w:color w:val="1F497D"/>
                <w:sz w:val="24"/>
                <w:szCs w:val="24"/>
                <w:lang w:eastAsia="es-CO"/>
              </w:rPr>
              <w:t xml:space="preserve"> </w:t>
            </w:r>
            <w:proofErr w:type="spellStart"/>
            <w:r w:rsidRPr="00CD3692">
              <w:rPr>
                <w:rFonts w:ascii="Gisha" w:hAnsi="Gisha" w:cs="Gisha"/>
                <w:color w:val="1F497D"/>
                <w:sz w:val="24"/>
                <w:szCs w:val="24"/>
                <w:lang w:eastAsia="es-CO"/>
              </w:rPr>
              <w:t>Illampu</w:t>
            </w:r>
            <w:proofErr w:type="spellEnd"/>
            <w:r w:rsidRPr="00CD3692">
              <w:rPr>
                <w:rFonts w:ascii="Gisha" w:hAnsi="Gisha" w:cs="Gisha"/>
                <w:color w:val="1F497D"/>
                <w:sz w:val="24"/>
                <w:szCs w:val="24"/>
                <w:lang w:eastAsia="es-CO"/>
              </w:rPr>
              <w:t xml:space="preserve"> 3* / Gloria Calacoto 3*</w:t>
            </w:r>
          </w:p>
        </w:tc>
        <w:tc>
          <w:tcPr>
            <w:tcW w:w="4820" w:type="dxa"/>
            <w:tcBorders>
              <w:top w:val="nil"/>
              <w:left w:val="nil"/>
              <w:bottom w:val="single" w:sz="4" w:space="0" w:color="auto"/>
              <w:right w:val="single" w:sz="4" w:space="0" w:color="auto"/>
            </w:tcBorders>
            <w:noWrap/>
            <w:vAlign w:val="center"/>
            <w:hideMark/>
          </w:tcPr>
          <w:p w14:paraId="1F304081" w14:textId="77777777" w:rsidR="001F6F9A" w:rsidRPr="00CD3692" w:rsidRDefault="001F6F9A" w:rsidP="00EE6CA2">
            <w:pPr>
              <w:spacing w:after="0" w:line="240" w:lineRule="auto"/>
              <w:rPr>
                <w:rFonts w:ascii="Gisha" w:hAnsi="Gisha" w:cs="Gisha"/>
                <w:color w:val="1F497D"/>
                <w:sz w:val="24"/>
                <w:szCs w:val="24"/>
                <w:lang w:eastAsia="es-CO"/>
              </w:rPr>
            </w:pPr>
            <w:proofErr w:type="spellStart"/>
            <w:r w:rsidRPr="00CD3692">
              <w:rPr>
                <w:rFonts w:ascii="Gisha" w:hAnsi="Gisha" w:cs="Gisha"/>
                <w:color w:val="1F497D"/>
                <w:sz w:val="24"/>
                <w:szCs w:val="24"/>
                <w:lang w:eastAsia="es-CO"/>
              </w:rPr>
              <w:t>Coscaña</w:t>
            </w:r>
            <w:proofErr w:type="spellEnd"/>
            <w:r w:rsidRPr="00CD3692">
              <w:rPr>
                <w:rFonts w:ascii="Gisha" w:hAnsi="Gisha" w:cs="Gisha"/>
                <w:color w:val="1F497D"/>
                <w:sz w:val="24"/>
                <w:szCs w:val="24"/>
                <w:lang w:eastAsia="es-CO"/>
              </w:rPr>
              <w:t xml:space="preserve"> 3*/ Andina Boutique 3* / Jardines de Uyuni 3*</w:t>
            </w:r>
          </w:p>
        </w:tc>
      </w:tr>
      <w:tr w:rsidR="001F6F9A" w:rsidRPr="00CD3692" w14:paraId="37D2B9C5" w14:textId="77777777" w:rsidTr="00EE6CA2">
        <w:trPr>
          <w:trHeight w:val="276"/>
          <w:jc w:val="center"/>
        </w:trPr>
        <w:tc>
          <w:tcPr>
            <w:tcW w:w="1523" w:type="dxa"/>
            <w:tcBorders>
              <w:top w:val="nil"/>
              <w:left w:val="single" w:sz="4" w:space="0" w:color="auto"/>
              <w:bottom w:val="single" w:sz="4" w:space="0" w:color="auto"/>
              <w:right w:val="single" w:sz="4" w:space="0" w:color="auto"/>
            </w:tcBorders>
            <w:noWrap/>
            <w:vAlign w:val="center"/>
            <w:hideMark/>
          </w:tcPr>
          <w:p w14:paraId="178FAF6C" w14:textId="77777777" w:rsidR="001F6F9A" w:rsidRPr="00CD3692" w:rsidRDefault="001F6F9A" w:rsidP="00EE6CA2">
            <w:pPr>
              <w:spacing w:after="0" w:line="240" w:lineRule="auto"/>
              <w:rPr>
                <w:rFonts w:ascii="Gisha" w:hAnsi="Gisha" w:cs="Gisha"/>
                <w:b/>
                <w:bCs/>
                <w:color w:val="1F497D"/>
                <w:sz w:val="24"/>
                <w:szCs w:val="24"/>
                <w:lang w:val="es-PE" w:eastAsia="es-CO"/>
              </w:rPr>
            </w:pPr>
            <w:r w:rsidRPr="00CD3692">
              <w:rPr>
                <w:rFonts w:ascii="Gisha" w:hAnsi="Gisha" w:cs="Gisha"/>
                <w:b/>
                <w:bCs/>
                <w:color w:val="1F497D"/>
                <w:sz w:val="24"/>
                <w:szCs w:val="24"/>
                <w:lang w:val="es-PE" w:eastAsia="es-CO"/>
              </w:rPr>
              <w:t>Primera</w:t>
            </w:r>
          </w:p>
        </w:tc>
        <w:tc>
          <w:tcPr>
            <w:tcW w:w="4217" w:type="dxa"/>
            <w:tcBorders>
              <w:top w:val="nil"/>
              <w:left w:val="nil"/>
              <w:bottom w:val="single" w:sz="4" w:space="0" w:color="auto"/>
              <w:right w:val="single" w:sz="4" w:space="0" w:color="auto"/>
            </w:tcBorders>
            <w:noWrap/>
            <w:vAlign w:val="center"/>
            <w:hideMark/>
          </w:tcPr>
          <w:p w14:paraId="7E497256" w14:textId="77777777" w:rsidR="001F6F9A" w:rsidRPr="00CD3692" w:rsidRDefault="001F6F9A" w:rsidP="00EE6CA2">
            <w:pPr>
              <w:spacing w:after="0" w:line="240" w:lineRule="auto"/>
              <w:rPr>
                <w:rFonts w:ascii="Gisha" w:hAnsi="Gisha" w:cs="Gisha"/>
                <w:color w:val="1F497D"/>
                <w:sz w:val="24"/>
                <w:szCs w:val="24"/>
                <w:lang w:eastAsia="es-CO"/>
              </w:rPr>
            </w:pPr>
            <w:r w:rsidRPr="00CD3692">
              <w:rPr>
                <w:rFonts w:ascii="Gisha" w:hAnsi="Gisha" w:cs="Gisha"/>
                <w:color w:val="1F497D"/>
                <w:sz w:val="24"/>
                <w:szCs w:val="24"/>
                <w:lang w:eastAsia="es-CO"/>
              </w:rPr>
              <w:t>Mitru Sur 5*/ Casa Grande Express 4* / Ritz 5*</w:t>
            </w:r>
          </w:p>
        </w:tc>
        <w:tc>
          <w:tcPr>
            <w:tcW w:w="4820" w:type="dxa"/>
            <w:tcBorders>
              <w:top w:val="nil"/>
              <w:left w:val="nil"/>
              <w:bottom w:val="single" w:sz="4" w:space="0" w:color="auto"/>
              <w:right w:val="single" w:sz="4" w:space="0" w:color="auto"/>
            </w:tcBorders>
            <w:noWrap/>
            <w:vAlign w:val="center"/>
            <w:hideMark/>
          </w:tcPr>
          <w:p w14:paraId="62B43E9B" w14:textId="77777777" w:rsidR="001F6F9A" w:rsidRPr="00CD3692" w:rsidRDefault="001F6F9A" w:rsidP="00EE6CA2">
            <w:pPr>
              <w:spacing w:after="0" w:line="240" w:lineRule="auto"/>
              <w:rPr>
                <w:rFonts w:ascii="Gisha" w:hAnsi="Gisha" w:cs="Gisha"/>
                <w:color w:val="1F497D"/>
                <w:sz w:val="24"/>
                <w:szCs w:val="24"/>
                <w:lang w:eastAsia="es-CO"/>
              </w:rPr>
            </w:pPr>
            <w:r w:rsidRPr="00CD3692">
              <w:rPr>
                <w:rFonts w:ascii="Gisha" w:hAnsi="Gisha" w:cs="Gisha"/>
                <w:color w:val="1F497D"/>
                <w:sz w:val="24"/>
                <w:szCs w:val="24"/>
                <w:lang w:eastAsia="es-CO"/>
              </w:rPr>
              <w:t xml:space="preserve">Palacio de Sal 4* / Luna Salada 4*/ Cristal </w:t>
            </w:r>
            <w:proofErr w:type="spellStart"/>
            <w:r w:rsidRPr="00CD3692">
              <w:rPr>
                <w:rFonts w:ascii="Gisha" w:hAnsi="Gisha" w:cs="Gisha"/>
                <w:color w:val="1F497D"/>
                <w:sz w:val="24"/>
                <w:szCs w:val="24"/>
                <w:lang w:eastAsia="es-CO"/>
              </w:rPr>
              <w:t>Samaña</w:t>
            </w:r>
            <w:proofErr w:type="spellEnd"/>
            <w:r w:rsidRPr="00CD3692">
              <w:rPr>
                <w:rFonts w:ascii="Gisha" w:hAnsi="Gisha" w:cs="Gisha"/>
                <w:color w:val="1F497D"/>
                <w:sz w:val="24"/>
                <w:szCs w:val="24"/>
                <w:lang w:eastAsia="es-CO"/>
              </w:rPr>
              <w:t xml:space="preserve"> 3*S</w:t>
            </w:r>
          </w:p>
        </w:tc>
      </w:tr>
      <w:tr w:rsidR="001F6F9A" w:rsidRPr="00CD3692" w14:paraId="442C7770" w14:textId="77777777" w:rsidTr="00EE6CA2">
        <w:trPr>
          <w:trHeight w:val="526"/>
          <w:jc w:val="center"/>
        </w:trPr>
        <w:tc>
          <w:tcPr>
            <w:tcW w:w="1523" w:type="dxa"/>
            <w:tcBorders>
              <w:top w:val="nil"/>
              <w:left w:val="single" w:sz="4" w:space="0" w:color="auto"/>
              <w:bottom w:val="single" w:sz="4" w:space="0" w:color="auto"/>
              <w:right w:val="single" w:sz="4" w:space="0" w:color="auto"/>
            </w:tcBorders>
            <w:noWrap/>
            <w:vAlign w:val="center"/>
            <w:hideMark/>
          </w:tcPr>
          <w:p w14:paraId="2A2D7EE7" w14:textId="77777777" w:rsidR="001F6F9A" w:rsidRPr="00CD3692" w:rsidRDefault="001F6F9A" w:rsidP="00EE6CA2">
            <w:pPr>
              <w:spacing w:after="0" w:line="240" w:lineRule="auto"/>
              <w:rPr>
                <w:rFonts w:ascii="Gisha" w:hAnsi="Gisha" w:cs="Gisha"/>
                <w:b/>
                <w:bCs/>
                <w:color w:val="1F497D"/>
                <w:sz w:val="24"/>
                <w:szCs w:val="24"/>
                <w:lang w:val="es-PE" w:eastAsia="es-CO"/>
              </w:rPr>
            </w:pPr>
            <w:r w:rsidRPr="00CD3692">
              <w:rPr>
                <w:rFonts w:ascii="Gisha" w:hAnsi="Gisha" w:cs="Gisha"/>
                <w:b/>
                <w:bCs/>
                <w:color w:val="1F497D"/>
                <w:sz w:val="24"/>
                <w:szCs w:val="24"/>
                <w:lang w:val="es-PE" w:eastAsia="es-CO"/>
              </w:rPr>
              <w:t>Deluxe</w:t>
            </w:r>
          </w:p>
        </w:tc>
        <w:tc>
          <w:tcPr>
            <w:tcW w:w="4217" w:type="dxa"/>
            <w:tcBorders>
              <w:top w:val="nil"/>
              <w:left w:val="nil"/>
              <w:bottom w:val="single" w:sz="4" w:space="0" w:color="auto"/>
              <w:right w:val="single" w:sz="4" w:space="0" w:color="auto"/>
            </w:tcBorders>
            <w:noWrap/>
            <w:vAlign w:val="center"/>
            <w:hideMark/>
          </w:tcPr>
          <w:p w14:paraId="2E6A3092" w14:textId="77777777" w:rsidR="001F6F9A" w:rsidRPr="006C2F6A" w:rsidRDefault="001F6F9A" w:rsidP="00EE6CA2">
            <w:pPr>
              <w:spacing w:after="0" w:line="240" w:lineRule="auto"/>
              <w:rPr>
                <w:rFonts w:ascii="Gisha" w:hAnsi="Gisha" w:cs="Gisha"/>
                <w:color w:val="1F497D"/>
                <w:sz w:val="24"/>
                <w:szCs w:val="24"/>
                <w:lang w:val="en-US" w:eastAsia="es-CO"/>
              </w:rPr>
            </w:pPr>
            <w:r w:rsidRPr="006C2F6A">
              <w:rPr>
                <w:rFonts w:ascii="Gisha" w:hAnsi="Gisha" w:cs="Gisha"/>
                <w:color w:val="1F497D"/>
                <w:sz w:val="24"/>
                <w:szCs w:val="24"/>
                <w:lang w:val="en-US" w:eastAsia="es-CO"/>
              </w:rPr>
              <w:t xml:space="preserve">Camino Real Suite 5* / Met 5* / </w:t>
            </w:r>
            <w:proofErr w:type="spellStart"/>
            <w:r w:rsidRPr="006C2F6A">
              <w:rPr>
                <w:rFonts w:ascii="Gisha" w:hAnsi="Gisha" w:cs="Gisha"/>
                <w:color w:val="1F497D"/>
                <w:sz w:val="24"/>
                <w:szCs w:val="24"/>
                <w:lang w:val="en-US" w:eastAsia="es-CO"/>
              </w:rPr>
              <w:t>Atix</w:t>
            </w:r>
            <w:proofErr w:type="spellEnd"/>
            <w:r w:rsidRPr="006C2F6A">
              <w:rPr>
                <w:rFonts w:ascii="Gisha" w:hAnsi="Gisha" w:cs="Gisha"/>
                <w:color w:val="1F497D"/>
                <w:sz w:val="24"/>
                <w:szCs w:val="24"/>
                <w:lang w:val="en-US" w:eastAsia="es-CO"/>
              </w:rPr>
              <w:t xml:space="preserve"> 5*</w:t>
            </w:r>
          </w:p>
        </w:tc>
        <w:tc>
          <w:tcPr>
            <w:tcW w:w="4820" w:type="dxa"/>
            <w:tcBorders>
              <w:top w:val="nil"/>
              <w:left w:val="nil"/>
              <w:bottom w:val="single" w:sz="4" w:space="0" w:color="auto"/>
              <w:right w:val="single" w:sz="4" w:space="0" w:color="auto"/>
            </w:tcBorders>
            <w:noWrap/>
            <w:vAlign w:val="center"/>
            <w:hideMark/>
          </w:tcPr>
          <w:p w14:paraId="3AD623E9" w14:textId="77777777" w:rsidR="001F6F9A" w:rsidRPr="00CD3692" w:rsidRDefault="001F6F9A" w:rsidP="00EE6CA2">
            <w:pPr>
              <w:spacing w:after="0" w:line="240" w:lineRule="auto"/>
              <w:rPr>
                <w:rFonts w:ascii="Gisha" w:hAnsi="Gisha" w:cs="Gisha"/>
                <w:color w:val="1F497D"/>
                <w:sz w:val="24"/>
                <w:szCs w:val="24"/>
                <w:lang w:eastAsia="es-CO"/>
              </w:rPr>
            </w:pPr>
            <w:r w:rsidRPr="00CD3692">
              <w:rPr>
                <w:rFonts w:ascii="Gisha" w:hAnsi="Gisha" w:cs="Gisha"/>
                <w:color w:val="1F497D"/>
                <w:sz w:val="24"/>
                <w:szCs w:val="24"/>
                <w:lang w:eastAsia="es-CO"/>
              </w:rPr>
              <w:t>Palacio de Sal 4* / Luna Salada 4*</w:t>
            </w:r>
          </w:p>
        </w:tc>
      </w:tr>
    </w:tbl>
    <w:p w14:paraId="78EEDCB3" w14:textId="77777777" w:rsidR="001F6F9A" w:rsidRPr="00A7630B" w:rsidRDefault="001F6F9A" w:rsidP="001F6F9A">
      <w:pPr>
        <w:jc w:val="center"/>
        <w:rPr>
          <w:rFonts w:ascii="Gisha" w:hAnsi="Gisha" w:cs="Gisha"/>
          <w:b/>
          <w:vanish/>
          <w:color w:val="1F497D"/>
          <w:sz w:val="24"/>
          <w:szCs w:val="24"/>
        </w:rPr>
      </w:pPr>
    </w:p>
    <w:p w14:paraId="7E95B722" w14:textId="77777777" w:rsidR="001F6F9A" w:rsidRPr="00A7630B" w:rsidRDefault="001F6F9A" w:rsidP="001F6F9A">
      <w:pPr>
        <w:tabs>
          <w:tab w:val="center" w:pos="5400"/>
        </w:tabs>
        <w:jc w:val="center"/>
        <w:rPr>
          <w:rFonts w:ascii="Gisha" w:hAnsi="Gisha" w:cs="Gisha"/>
          <w:color w:val="1F497D"/>
          <w:sz w:val="24"/>
          <w:szCs w:val="24"/>
          <w:lang w:val="es-ES_tradnl"/>
        </w:rPr>
      </w:pPr>
    </w:p>
    <w:p w14:paraId="509F9A26" w14:textId="77777777" w:rsidR="001F6F9A" w:rsidRPr="00592D42" w:rsidRDefault="001F6F9A" w:rsidP="001F6F9A">
      <w:pPr>
        <w:tabs>
          <w:tab w:val="center" w:pos="5400"/>
        </w:tabs>
        <w:rPr>
          <w:rFonts w:ascii="Gisha" w:hAnsi="Gisha" w:cs="Gisha"/>
          <w:vanish/>
          <w:sz w:val="24"/>
          <w:szCs w:val="24"/>
        </w:rPr>
      </w:pPr>
    </w:p>
    <w:p w14:paraId="15E974F4" w14:textId="77777777" w:rsidR="001F6F9A" w:rsidRPr="00592D42" w:rsidRDefault="001F6F9A" w:rsidP="001F6F9A">
      <w:pPr>
        <w:spacing w:after="0"/>
        <w:jc w:val="center"/>
        <w:rPr>
          <w:rFonts w:ascii="Gisha" w:hAnsi="Gisha" w:cs="Gisha"/>
          <w:vanish/>
          <w:color w:val="1F497D"/>
          <w:sz w:val="24"/>
          <w:szCs w:val="24"/>
        </w:rPr>
      </w:pPr>
    </w:p>
    <w:p w14:paraId="3838839E" w14:textId="77777777" w:rsidR="001F6F9A" w:rsidRPr="00592D42" w:rsidRDefault="001F6F9A" w:rsidP="001F6F9A">
      <w:pPr>
        <w:spacing w:after="0"/>
        <w:jc w:val="center"/>
        <w:rPr>
          <w:rFonts w:ascii="Gisha" w:hAnsi="Gisha" w:cs="Gisha"/>
          <w:vanish/>
          <w:color w:val="1F497D"/>
          <w:sz w:val="24"/>
          <w:szCs w:val="24"/>
        </w:rPr>
      </w:pPr>
    </w:p>
    <w:p w14:paraId="6B1E091B" w14:textId="77777777" w:rsidR="001F6F9A" w:rsidRPr="00D44562" w:rsidRDefault="001F6F9A" w:rsidP="001F6F9A">
      <w:pPr>
        <w:spacing w:after="0" w:line="240" w:lineRule="auto"/>
        <w:jc w:val="center"/>
        <w:rPr>
          <w:rFonts w:ascii="Gisha" w:eastAsia="Courier New" w:hAnsi="Gisha" w:cs="Gisha"/>
          <w:b/>
          <w:color w:val="D60093"/>
          <w:sz w:val="24"/>
          <w:szCs w:val="24"/>
          <w:lang w:eastAsia="es-ES"/>
        </w:rPr>
      </w:pPr>
      <w:r w:rsidRPr="00D44562">
        <w:rPr>
          <w:rFonts w:ascii="Gisha" w:eastAsia="Courier New" w:hAnsi="Gisha" w:cs="Gisha"/>
          <w:b/>
          <w:color w:val="D60093"/>
          <w:sz w:val="24"/>
          <w:szCs w:val="24"/>
          <w:lang w:eastAsia="es-ES"/>
        </w:rPr>
        <w:t>NO INCLUYE EL</w:t>
      </w:r>
      <w:r>
        <w:rPr>
          <w:rFonts w:ascii="Gisha" w:eastAsia="Courier New" w:hAnsi="Gisha" w:cs="Gisha"/>
          <w:b/>
          <w:color w:val="D60093"/>
          <w:sz w:val="24"/>
          <w:szCs w:val="24"/>
          <w:lang w:eastAsia="es-ES"/>
        </w:rPr>
        <w:t xml:space="preserve"> 3%</w:t>
      </w:r>
      <w:r w:rsidRPr="00D44562">
        <w:rPr>
          <w:rFonts w:ascii="Gisha" w:eastAsia="Courier New" w:hAnsi="Gisha" w:cs="Gisha"/>
          <w:b/>
          <w:color w:val="D60093"/>
          <w:sz w:val="24"/>
          <w:szCs w:val="24"/>
          <w:lang w:eastAsia="es-ES"/>
        </w:rPr>
        <w:t xml:space="preserve"> FEE BANCARIO</w:t>
      </w:r>
    </w:p>
    <w:p w14:paraId="7A50404C" w14:textId="77777777" w:rsidR="001F6F9A" w:rsidRPr="00BB74FD" w:rsidRDefault="001F6F9A" w:rsidP="001F6F9A">
      <w:pPr>
        <w:spacing w:after="0" w:line="240" w:lineRule="auto"/>
        <w:jc w:val="center"/>
        <w:rPr>
          <w:rFonts w:ascii="Gisha" w:eastAsia="Courier New" w:hAnsi="Gisha" w:cs="Gisha"/>
          <w:b/>
          <w:color w:val="D60093"/>
          <w:sz w:val="24"/>
          <w:szCs w:val="24"/>
          <w:lang w:val="es-ES_tradnl" w:eastAsia="es-ES"/>
        </w:rPr>
      </w:pPr>
      <w:r w:rsidRPr="00D44562">
        <w:rPr>
          <w:rFonts w:ascii="Gisha" w:eastAsia="Courier New" w:hAnsi="Gisha" w:cs="Gisha"/>
          <w:b/>
          <w:color w:val="D60093"/>
          <w:sz w:val="24"/>
          <w:szCs w:val="24"/>
          <w:lang w:eastAsia="es-ES"/>
        </w:rPr>
        <w:t>TARIFAS SUJETAS A CAMBIOS Y DISPONIBILIDAD</w:t>
      </w:r>
    </w:p>
    <w:p w14:paraId="73BFAE99" w14:textId="77777777" w:rsidR="001F6F9A" w:rsidRDefault="001F6F9A" w:rsidP="001F6F9A">
      <w:pPr>
        <w:jc w:val="center"/>
        <w:rPr>
          <w:rFonts w:ascii="Gisha" w:eastAsia="Courier New" w:hAnsi="Gisha" w:cs="Gisha"/>
          <w:b/>
          <w:color w:val="D60093"/>
          <w:sz w:val="24"/>
          <w:szCs w:val="24"/>
          <w:lang w:eastAsia="es-ES"/>
        </w:rPr>
      </w:pPr>
      <w:r w:rsidRPr="00E30329">
        <w:rPr>
          <w:rFonts w:ascii="Gisha" w:eastAsia="Courier New" w:hAnsi="Gisha" w:cs="Gisha"/>
          <w:b/>
          <w:color w:val="D60093"/>
          <w:sz w:val="24"/>
          <w:szCs w:val="24"/>
          <w:lang w:eastAsia="es-ES"/>
        </w:rPr>
        <w:t>TARIFAS VIGENTES HASTA EL 15 DE DICIEMBRE DE 2026</w:t>
      </w:r>
    </w:p>
    <w:p w14:paraId="1B9A21B0" w14:textId="77777777" w:rsidR="001F6F9A" w:rsidRPr="00592D42" w:rsidRDefault="001F6F9A" w:rsidP="001F6F9A">
      <w:pPr>
        <w:jc w:val="center"/>
        <w:rPr>
          <w:rFonts w:ascii="Gisha" w:hAnsi="Gisha" w:cs="Gisha"/>
          <w:b/>
          <w:color w:val="1F497D"/>
          <w:sz w:val="24"/>
          <w:szCs w:val="24"/>
          <w:lang w:val="es-ES_tradnl"/>
        </w:rPr>
      </w:pPr>
    </w:p>
    <w:p w14:paraId="030B2B64" w14:textId="77777777" w:rsidR="001F6F9A" w:rsidRPr="003D43D9" w:rsidRDefault="001F6F9A" w:rsidP="001F6F9A">
      <w:pPr>
        <w:spacing w:after="0" w:line="240" w:lineRule="auto"/>
        <w:rPr>
          <w:rFonts w:ascii="Gisha" w:hAnsi="Gisha" w:cs="Gisha"/>
          <w:b/>
          <w:color w:val="1F497D"/>
          <w:sz w:val="24"/>
          <w:szCs w:val="24"/>
        </w:rPr>
      </w:pPr>
      <w:r w:rsidRPr="00592D42">
        <w:rPr>
          <w:rFonts w:ascii="Gisha" w:hAnsi="Gisha" w:cs="Gisha"/>
          <w:b/>
          <w:color w:val="1F497D"/>
          <w:sz w:val="24"/>
          <w:szCs w:val="24"/>
        </w:rPr>
        <w:t>INCLUYE:</w:t>
      </w:r>
    </w:p>
    <w:p w14:paraId="5E8C559F" w14:textId="77777777" w:rsidR="001F6F9A" w:rsidRPr="00E30329" w:rsidRDefault="001F6F9A" w:rsidP="001F6F9A">
      <w:pPr>
        <w:numPr>
          <w:ilvl w:val="0"/>
          <w:numId w:val="7"/>
        </w:numPr>
        <w:spacing w:after="0" w:line="240" w:lineRule="auto"/>
        <w:jc w:val="both"/>
        <w:rPr>
          <w:rFonts w:ascii="Gisha" w:hAnsi="Gisha" w:cs="Gisha"/>
          <w:color w:val="1F497D"/>
          <w:sz w:val="24"/>
          <w:szCs w:val="24"/>
          <w:lang w:val="es-PE"/>
        </w:rPr>
      </w:pPr>
      <w:r w:rsidRPr="00E30329">
        <w:rPr>
          <w:rFonts w:ascii="Gisha" w:hAnsi="Gisha" w:cs="Gisha"/>
          <w:color w:val="1F497D"/>
          <w:sz w:val="24"/>
          <w:szCs w:val="24"/>
          <w:lang w:val="es-PE"/>
        </w:rPr>
        <w:t xml:space="preserve">Traslados de ingreso y salida en la ciudad de </w:t>
      </w:r>
      <w:r w:rsidRPr="00E30329">
        <w:rPr>
          <w:rFonts w:ascii="Gisha" w:hAnsi="Gisha" w:cs="Gisha"/>
          <w:b/>
          <w:color w:val="1F497D"/>
          <w:sz w:val="24"/>
          <w:szCs w:val="24"/>
          <w:lang w:val="es-PE"/>
        </w:rPr>
        <w:t>La Paz</w:t>
      </w:r>
      <w:r w:rsidRPr="00E30329">
        <w:rPr>
          <w:rFonts w:ascii="Gisha" w:hAnsi="Gisha" w:cs="Gisha"/>
          <w:color w:val="1F497D"/>
          <w:sz w:val="24"/>
          <w:szCs w:val="24"/>
          <w:lang w:val="es-PE"/>
        </w:rPr>
        <w:t xml:space="preserve"> y </w:t>
      </w:r>
      <w:r w:rsidRPr="00E30329">
        <w:rPr>
          <w:rFonts w:ascii="Gisha" w:hAnsi="Gisha" w:cs="Gisha"/>
          <w:b/>
          <w:color w:val="1F497D"/>
          <w:sz w:val="24"/>
          <w:szCs w:val="24"/>
          <w:lang w:val="es-PE"/>
        </w:rPr>
        <w:t>Uyuni</w:t>
      </w:r>
    </w:p>
    <w:p w14:paraId="48BD9ABE" w14:textId="77777777" w:rsidR="001F6F9A" w:rsidRPr="00E30329" w:rsidRDefault="001F6F9A" w:rsidP="001F6F9A">
      <w:pPr>
        <w:numPr>
          <w:ilvl w:val="0"/>
          <w:numId w:val="7"/>
        </w:numPr>
        <w:spacing w:after="0" w:line="240" w:lineRule="auto"/>
        <w:jc w:val="both"/>
        <w:rPr>
          <w:rFonts w:ascii="Gisha" w:hAnsi="Gisha" w:cs="Gisha"/>
          <w:color w:val="1F497D"/>
          <w:sz w:val="24"/>
          <w:szCs w:val="24"/>
          <w:lang w:val="es-PE"/>
        </w:rPr>
      </w:pPr>
      <w:r w:rsidRPr="00E30329">
        <w:rPr>
          <w:rFonts w:ascii="Gisha" w:hAnsi="Gisha" w:cs="Gisha"/>
          <w:color w:val="1F497D"/>
          <w:sz w:val="24"/>
          <w:szCs w:val="24"/>
          <w:lang w:val="es-PE"/>
        </w:rPr>
        <w:t>Excursiones mencionadas en el itinerario:</w:t>
      </w:r>
    </w:p>
    <w:p w14:paraId="2CE63DAC" w14:textId="77777777" w:rsidR="001F6F9A" w:rsidRPr="00E30329" w:rsidRDefault="001F6F9A" w:rsidP="001F6F9A">
      <w:pPr>
        <w:numPr>
          <w:ilvl w:val="0"/>
          <w:numId w:val="6"/>
        </w:numPr>
        <w:spacing w:after="0" w:line="240" w:lineRule="auto"/>
        <w:jc w:val="both"/>
        <w:rPr>
          <w:rFonts w:ascii="Gisha" w:hAnsi="Gisha" w:cs="Gisha"/>
          <w:color w:val="1F497D"/>
          <w:sz w:val="24"/>
          <w:szCs w:val="24"/>
          <w:lang w:val="es-PE"/>
        </w:rPr>
      </w:pPr>
      <w:r w:rsidRPr="00E30329">
        <w:rPr>
          <w:rFonts w:ascii="Gisha" w:hAnsi="Gisha" w:cs="Gisha"/>
          <w:color w:val="1F497D"/>
          <w:sz w:val="24"/>
          <w:szCs w:val="24"/>
          <w:lang w:val="es-PE"/>
        </w:rPr>
        <w:t xml:space="preserve">Templo </w:t>
      </w:r>
      <w:proofErr w:type="spellStart"/>
      <w:r w:rsidRPr="00E30329">
        <w:rPr>
          <w:rFonts w:ascii="Gisha" w:hAnsi="Gisha" w:cs="Gisha"/>
          <w:b/>
          <w:color w:val="1F497D"/>
          <w:sz w:val="24"/>
          <w:szCs w:val="24"/>
          <w:lang w:val="es-PE"/>
        </w:rPr>
        <w:t>Tiwanaku</w:t>
      </w:r>
      <w:proofErr w:type="spellEnd"/>
      <w:r w:rsidRPr="00E30329">
        <w:rPr>
          <w:rFonts w:ascii="Gisha" w:hAnsi="Gisha" w:cs="Gisha"/>
          <w:color w:val="1F497D"/>
          <w:sz w:val="24"/>
          <w:szCs w:val="24"/>
          <w:lang w:val="es-PE"/>
        </w:rPr>
        <w:t xml:space="preserve"> (medio día) – Compartido  </w:t>
      </w:r>
    </w:p>
    <w:p w14:paraId="17D8B060" w14:textId="77777777" w:rsidR="001F6F9A" w:rsidRPr="00E30329" w:rsidRDefault="001F6F9A" w:rsidP="001F6F9A">
      <w:pPr>
        <w:numPr>
          <w:ilvl w:val="0"/>
          <w:numId w:val="6"/>
        </w:numPr>
        <w:spacing w:after="0" w:line="240" w:lineRule="auto"/>
        <w:jc w:val="both"/>
        <w:rPr>
          <w:rFonts w:ascii="Gisha" w:hAnsi="Gisha" w:cs="Gisha"/>
          <w:color w:val="1F497D"/>
          <w:sz w:val="24"/>
          <w:szCs w:val="24"/>
          <w:lang w:val="es-PE"/>
        </w:rPr>
      </w:pPr>
      <w:r w:rsidRPr="00E30329">
        <w:rPr>
          <w:rFonts w:ascii="Gisha" w:hAnsi="Gisha" w:cs="Gisha"/>
          <w:color w:val="1F497D"/>
          <w:sz w:val="24"/>
          <w:szCs w:val="24"/>
          <w:lang w:val="es-PE"/>
        </w:rPr>
        <w:t xml:space="preserve">City Tour </w:t>
      </w:r>
      <w:r w:rsidRPr="00E30329">
        <w:rPr>
          <w:rFonts w:ascii="Gisha" w:hAnsi="Gisha" w:cs="Gisha"/>
          <w:b/>
          <w:color w:val="1F497D"/>
          <w:sz w:val="24"/>
          <w:szCs w:val="24"/>
          <w:lang w:val="es-PE"/>
        </w:rPr>
        <w:t>La Paz + Valle de la Lun</w:t>
      </w:r>
      <w:r w:rsidRPr="00E30329">
        <w:rPr>
          <w:rFonts w:ascii="Gisha" w:hAnsi="Gisha" w:cs="Gisha"/>
          <w:color w:val="1F497D"/>
          <w:sz w:val="24"/>
          <w:szCs w:val="24"/>
          <w:lang w:val="es-PE"/>
        </w:rPr>
        <w:t xml:space="preserve">a (medio día) – Compartido   </w:t>
      </w:r>
    </w:p>
    <w:p w14:paraId="6EF311E3" w14:textId="77777777" w:rsidR="001F6F9A" w:rsidRPr="00E30329" w:rsidRDefault="001F6F9A" w:rsidP="001F6F9A">
      <w:pPr>
        <w:numPr>
          <w:ilvl w:val="0"/>
          <w:numId w:val="6"/>
        </w:numPr>
        <w:spacing w:after="0" w:line="240" w:lineRule="auto"/>
        <w:jc w:val="both"/>
        <w:rPr>
          <w:rFonts w:ascii="Gisha" w:hAnsi="Gisha" w:cs="Gisha"/>
          <w:color w:val="1F497D"/>
          <w:sz w:val="24"/>
          <w:szCs w:val="24"/>
          <w:lang w:val="es-PE"/>
        </w:rPr>
      </w:pPr>
      <w:r w:rsidRPr="00E30329">
        <w:rPr>
          <w:rFonts w:ascii="Gisha" w:hAnsi="Gisha" w:cs="Gisha"/>
          <w:color w:val="1F497D"/>
          <w:sz w:val="24"/>
          <w:szCs w:val="24"/>
          <w:lang w:val="es-PE"/>
        </w:rPr>
        <w:t xml:space="preserve">Tour </w:t>
      </w:r>
      <w:r w:rsidRPr="00E30329">
        <w:rPr>
          <w:rFonts w:ascii="Gisha" w:hAnsi="Gisha" w:cs="Gisha"/>
          <w:b/>
          <w:color w:val="1F497D"/>
          <w:sz w:val="24"/>
          <w:szCs w:val="24"/>
          <w:lang w:val="es-PE"/>
        </w:rPr>
        <w:t xml:space="preserve">Salar de Uyuni + </w:t>
      </w:r>
      <w:r w:rsidRPr="00E30329">
        <w:rPr>
          <w:rFonts w:ascii="Gisha" w:hAnsi="Gisha" w:cs="Gisha"/>
          <w:color w:val="1F497D"/>
          <w:sz w:val="24"/>
          <w:szCs w:val="24"/>
          <w:lang w:val="es-PE"/>
        </w:rPr>
        <w:t xml:space="preserve">Almuerzo + </w:t>
      </w:r>
      <w:r w:rsidRPr="00E30329">
        <w:rPr>
          <w:rFonts w:ascii="Gisha" w:hAnsi="Gisha" w:cs="Gisha"/>
          <w:b/>
          <w:color w:val="1F497D"/>
          <w:sz w:val="24"/>
          <w:szCs w:val="24"/>
          <w:lang w:val="es-PE"/>
        </w:rPr>
        <w:t>Atardecer en el Salar</w:t>
      </w:r>
      <w:r w:rsidRPr="00E30329">
        <w:rPr>
          <w:rFonts w:ascii="Gisha" w:hAnsi="Gisha" w:cs="Gisha"/>
          <w:color w:val="1F497D"/>
          <w:sz w:val="24"/>
          <w:szCs w:val="24"/>
          <w:lang w:val="es-PE"/>
        </w:rPr>
        <w:t xml:space="preserve"> – Privado (solo chofer español)  </w:t>
      </w:r>
      <w:r w:rsidRPr="00E30329">
        <w:rPr>
          <w:rFonts w:ascii="Gisha" w:hAnsi="Gisha" w:cs="Gisha"/>
          <w:b/>
          <w:color w:val="1F497D"/>
          <w:sz w:val="24"/>
          <w:szCs w:val="24"/>
          <w:lang w:val="es-PE"/>
        </w:rPr>
        <w:t xml:space="preserve"> </w:t>
      </w:r>
      <w:r w:rsidRPr="00E30329">
        <w:rPr>
          <w:rFonts w:ascii="Gisha" w:hAnsi="Gisha" w:cs="Gisha"/>
          <w:color w:val="1F497D"/>
          <w:sz w:val="24"/>
          <w:szCs w:val="24"/>
          <w:lang w:val="es-PE"/>
        </w:rPr>
        <w:t xml:space="preserve"> </w:t>
      </w:r>
    </w:p>
    <w:p w14:paraId="7E022873" w14:textId="77777777" w:rsidR="001F6F9A" w:rsidRPr="00E30329" w:rsidRDefault="001F6F9A" w:rsidP="001F6F9A">
      <w:pPr>
        <w:numPr>
          <w:ilvl w:val="0"/>
          <w:numId w:val="7"/>
        </w:numPr>
        <w:spacing w:after="0" w:line="240" w:lineRule="auto"/>
        <w:jc w:val="both"/>
        <w:rPr>
          <w:rFonts w:ascii="Gisha" w:hAnsi="Gisha" w:cs="Gisha"/>
          <w:color w:val="1F497D"/>
          <w:sz w:val="24"/>
          <w:szCs w:val="24"/>
          <w:lang w:val="es-PE"/>
        </w:rPr>
      </w:pPr>
      <w:r w:rsidRPr="00E30329">
        <w:rPr>
          <w:rFonts w:ascii="Gisha" w:hAnsi="Gisha" w:cs="Gisha"/>
          <w:color w:val="1F497D"/>
          <w:sz w:val="24"/>
          <w:szCs w:val="24"/>
          <w:lang w:val="es-PE"/>
        </w:rPr>
        <w:t xml:space="preserve">03 noches de alojamiento en la ciudad de </w:t>
      </w:r>
      <w:r w:rsidRPr="00E30329">
        <w:rPr>
          <w:rFonts w:ascii="Gisha" w:hAnsi="Gisha" w:cs="Gisha"/>
          <w:b/>
          <w:color w:val="1F497D"/>
          <w:sz w:val="24"/>
          <w:szCs w:val="24"/>
          <w:lang w:val="es-PE"/>
        </w:rPr>
        <w:t>La Paz</w:t>
      </w:r>
      <w:r w:rsidRPr="00E30329">
        <w:rPr>
          <w:rFonts w:ascii="Gisha" w:hAnsi="Gisha" w:cs="Gisha"/>
          <w:color w:val="1F497D"/>
          <w:sz w:val="24"/>
          <w:szCs w:val="24"/>
          <w:lang w:val="es-PE"/>
        </w:rPr>
        <w:t xml:space="preserve"> con desayunos </w:t>
      </w:r>
    </w:p>
    <w:p w14:paraId="33D6AEB3" w14:textId="77777777" w:rsidR="001F6F9A" w:rsidRPr="00E30329" w:rsidRDefault="001F6F9A" w:rsidP="001F6F9A">
      <w:pPr>
        <w:numPr>
          <w:ilvl w:val="0"/>
          <w:numId w:val="7"/>
        </w:numPr>
        <w:spacing w:after="0" w:line="240" w:lineRule="auto"/>
        <w:jc w:val="both"/>
        <w:rPr>
          <w:rFonts w:ascii="Gisha" w:hAnsi="Gisha" w:cs="Gisha"/>
          <w:color w:val="1F497D"/>
          <w:sz w:val="24"/>
          <w:szCs w:val="24"/>
          <w:lang w:val="es-PE"/>
        </w:rPr>
      </w:pPr>
      <w:r w:rsidRPr="00E30329">
        <w:rPr>
          <w:rFonts w:ascii="Gisha" w:hAnsi="Gisha" w:cs="Gisha"/>
          <w:color w:val="1F497D"/>
          <w:sz w:val="24"/>
          <w:szCs w:val="24"/>
          <w:lang w:val="es-PE"/>
        </w:rPr>
        <w:t xml:space="preserve">01 noche de alojamiento en la ciudad de </w:t>
      </w:r>
      <w:r w:rsidRPr="00A7630B">
        <w:rPr>
          <w:rFonts w:ascii="Gisha" w:hAnsi="Gisha" w:cs="Gisha"/>
          <w:b/>
          <w:bCs/>
          <w:color w:val="1F497D"/>
          <w:sz w:val="24"/>
          <w:szCs w:val="24"/>
          <w:lang w:val="es-PE"/>
        </w:rPr>
        <w:t>Uyuni</w:t>
      </w:r>
      <w:r w:rsidRPr="00E30329">
        <w:rPr>
          <w:rFonts w:ascii="Gisha" w:hAnsi="Gisha" w:cs="Gisha"/>
          <w:color w:val="1F497D"/>
          <w:sz w:val="24"/>
          <w:szCs w:val="24"/>
          <w:lang w:val="es-PE"/>
        </w:rPr>
        <w:t xml:space="preserve"> con desayuno </w:t>
      </w:r>
    </w:p>
    <w:p w14:paraId="4DF8EAA9" w14:textId="77777777" w:rsidR="001F6F9A" w:rsidRPr="00E30329" w:rsidRDefault="001F6F9A" w:rsidP="001F6F9A">
      <w:pPr>
        <w:numPr>
          <w:ilvl w:val="0"/>
          <w:numId w:val="7"/>
        </w:numPr>
        <w:spacing w:after="0" w:line="240" w:lineRule="auto"/>
        <w:jc w:val="both"/>
        <w:rPr>
          <w:rFonts w:ascii="Gisha" w:hAnsi="Gisha" w:cs="Gisha"/>
          <w:color w:val="1F497D"/>
          <w:sz w:val="24"/>
          <w:szCs w:val="24"/>
          <w:lang w:val="es-PE"/>
        </w:rPr>
      </w:pPr>
      <w:r w:rsidRPr="00E30329">
        <w:rPr>
          <w:rFonts w:ascii="Gisha" w:hAnsi="Gisha" w:cs="Gisha"/>
          <w:color w:val="1F497D"/>
          <w:sz w:val="24"/>
          <w:szCs w:val="24"/>
          <w:lang w:val="es-PE"/>
        </w:rPr>
        <w:t xml:space="preserve">Alimentación según el itinerario </w:t>
      </w:r>
    </w:p>
    <w:p w14:paraId="614F22DE" w14:textId="77777777" w:rsidR="001F6F9A" w:rsidRPr="00E30329" w:rsidRDefault="001F6F9A" w:rsidP="001F6F9A">
      <w:pPr>
        <w:numPr>
          <w:ilvl w:val="0"/>
          <w:numId w:val="7"/>
        </w:numPr>
        <w:spacing w:after="0" w:line="240" w:lineRule="auto"/>
        <w:jc w:val="both"/>
        <w:rPr>
          <w:rFonts w:ascii="Gisha" w:hAnsi="Gisha" w:cs="Gisha"/>
          <w:color w:val="1F497D"/>
          <w:sz w:val="24"/>
          <w:szCs w:val="24"/>
          <w:lang w:val="es-PE"/>
        </w:rPr>
      </w:pPr>
      <w:r w:rsidRPr="00E30329">
        <w:rPr>
          <w:rFonts w:ascii="Gisha" w:hAnsi="Gisha" w:cs="Gisha"/>
          <w:color w:val="1F497D"/>
          <w:sz w:val="24"/>
          <w:szCs w:val="24"/>
          <w:lang w:val="es-PE"/>
        </w:rPr>
        <w:t xml:space="preserve">Entradas y/o </w:t>
      </w:r>
      <w:proofErr w:type="gramStart"/>
      <w:r w:rsidRPr="00E30329">
        <w:rPr>
          <w:rFonts w:ascii="Gisha" w:hAnsi="Gisha" w:cs="Gisha"/>
          <w:color w:val="1F497D"/>
          <w:sz w:val="24"/>
          <w:szCs w:val="24"/>
          <w:lang w:val="es-PE"/>
        </w:rPr>
        <w:t>tickets</w:t>
      </w:r>
      <w:proofErr w:type="gramEnd"/>
      <w:r w:rsidRPr="00E30329">
        <w:rPr>
          <w:rFonts w:ascii="Gisha" w:hAnsi="Gisha" w:cs="Gisha"/>
          <w:color w:val="1F497D"/>
          <w:sz w:val="24"/>
          <w:szCs w:val="24"/>
          <w:lang w:val="es-PE"/>
        </w:rPr>
        <w:t xml:space="preserve"> de ingresos según el itinerario  </w:t>
      </w:r>
    </w:p>
    <w:p w14:paraId="33F997CF" w14:textId="77777777" w:rsidR="001F6F9A" w:rsidRPr="00592D42" w:rsidRDefault="001F6F9A" w:rsidP="001F6F9A">
      <w:pPr>
        <w:spacing w:after="0" w:line="240" w:lineRule="auto"/>
        <w:jc w:val="both"/>
        <w:rPr>
          <w:rFonts w:ascii="Gisha" w:hAnsi="Gisha" w:cs="Gisha"/>
          <w:color w:val="1F497D"/>
          <w:sz w:val="24"/>
          <w:szCs w:val="24"/>
          <w:lang w:val="es-ES"/>
        </w:rPr>
      </w:pPr>
    </w:p>
    <w:p w14:paraId="0941AF07" w14:textId="77777777" w:rsidR="001F6F9A" w:rsidRDefault="001F6F9A" w:rsidP="001F6F9A">
      <w:pPr>
        <w:spacing w:after="0" w:line="240" w:lineRule="auto"/>
        <w:jc w:val="both"/>
        <w:rPr>
          <w:rFonts w:ascii="Gisha" w:hAnsi="Gisha" w:cs="Gisha"/>
          <w:b/>
          <w:color w:val="1F497D"/>
          <w:sz w:val="24"/>
          <w:szCs w:val="24"/>
          <w:lang w:val="es-ES"/>
        </w:rPr>
      </w:pPr>
    </w:p>
    <w:p w14:paraId="37E45651" w14:textId="77777777" w:rsidR="001F6F9A" w:rsidRPr="00592D42" w:rsidRDefault="001F6F9A" w:rsidP="001F6F9A">
      <w:pPr>
        <w:spacing w:after="0" w:line="240" w:lineRule="auto"/>
        <w:jc w:val="both"/>
        <w:rPr>
          <w:rFonts w:ascii="Gisha" w:hAnsi="Gisha" w:cs="Gisha"/>
          <w:b/>
          <w:color w:val="1F497D"/>
          <w:sz w:val="24"/>
          <w:szCs w:val="24"/>
          <w:lang w:val="es-ES"/>
        </w:rPr>
      </w:pPr>
      <w:r w:rsidRPr="00592D42">
        <w:rPr>
          <w:rFonts w:ascii="Gisha" w:hAnsi="Gisha" w:cs="Gisha"/>
          <w:b/>
          <w:color w:val="1F497D"/>
          <w:sz w:val="24"/>
          <w:szCs w:val="24"/>
          <w:lang w:val="es-ES"/>
        </w:rPr>
        <w:t>SERVICIOS NO INCLUIDOS:</w:t>
      </w:r>
    </w:p>
    <w:p w14:paraId="4DD032CC" w14:textId="77777777" w:rsidR="001F6F9A" w:rsidRPr="00CD65F8" w:rsidRDefault="001F6F9A" w:rsidP="001F6F9A">
      <w:pPr>
        <w:numPr>
          <w:ilvl w:val="0"/>
          <w:numId w:val="4"/>
        </w:numPr>
        <w:spacing w:after="0" w:line="240" w:lineRule="auto"/>
        <w:jc w:val="both"/>
        <w:rPr>
          <w:rFonts w:ascii="Gisha" w:hAnsi="Gisha" w:cs="Gisha"/>
          <w:color w:val="1F497D"/>
          <w:sz w:val="24"/>
          <w:szCs w:val="24"/>
          <w:lang w:val="es-ES"/>
        </w:rPr>
      </w:pPr>
      <w:proofErr w:type="gramStart"/>
      <w:r w:rsidRPr="00CD65F8">
        <w:rPr>
          <w:rFonts w:ascii="Gisha" w:hAnsi="Gisha" w:cs="Gisha"/>
          <w:color w:val="1F497D"/>
          <w:sz w:val="24"/>
          <w:szCs w:val="24"/>
          <w:lang w:val="es-ES"/>
        </w:rPr>
        <w:t>Tickets</w:t>
      </w:r>
      <w:proofErr w:type="gramEnd"/>
      <w:r w:rsidRPr="00CD65F8">
        <w:rPr>
          <w:rFonts w:ascii="Gisha" w:hAnsi="Gisha" w:cs="Gisha"/>
          <w:color w:val="1F497D"/>
          <w:sz w:val="24"/>
          <w:szCs w:val="24"/>
          <w:lang w:val="es-ES"/>
        </w:rPr>
        <w:t xml:space="preserve"> Aéreos Internacionales </w:t>
      </w:r>
    </w:p>
    <w:p w14:paraId="47399FFD" w14:textId="77777777" w:rsidR="001F6F9A" w:rsidRPr="00CD65F8" w:rsidRDefault="001F6F9A" w:rsidP="001F6F9A">
      <w:pPr>
        <w:numPr>
          <w:ilvl w:val="0"/>
          <w:numId w:val="4"/>
        </w:numPr>
        <w:spacing w:after="0" w:line="240" w:lineRule="auto"/>
        <w:jc w:val="both"/>
        <w:rPr>
          <w:rFonts w:ascii="Gisha" w:hAnsi="Gisha" w:cs="Gisha"/>
          <w:color w:val="1F497D"/>
          <w:sz w:val="24"/>
          <w:szCs w:val="24"/>
          <w:highlight w:val="cyan"/>
          <w:lang w:val="es-ES"/>
        </w:rPr>
      </w:pPr>
      <w:proofErr w:type="gramStart"/>
      <w:r w:rsidRPr="00CD65F8">
        <w:rPr>
          <w:rFonts w:ascii="Gisha" w:hAnsi="Gisha" w:cs="Gisha"/>
          <w:color w:val="1F497D"/>
          <w:sz w:val="24"/>
          <w:szCs w:val="24"/>
          <w:highlight w:val="cyan"/>
          <w:lang w:val="es-ES"/>
        </w:rPr>
        <w:t>Tickets</w:t>
      </w:r>
      <w:proofErr w:type="gramEnd"/>
      <w:r w:rsidRPr="00CD65F8">
        <w:rPr>
          <w:rFonts w:ascii="Gisha" w:hAnsi="Gisha" w:cs="Gisha"/>
          <w:color w:val="1F497D"/>
          <w:sz w:val="24"/>
          <w:szCs w:val="24"/>
          <w:highlight w:val="cyan"/>
          <w:lang w:val="es-ES"/>
        </w:rPr>
        <w:t xml:space="preserve"> Aéreos Nacionales La Paz – Uyuni – La Paz </w:t>
      </w:r>
    </w:p>
    <w:p w14:paraId="08BB8BA0" w14:textId="77777777" w:rsidR="001F6F9A" w:rsidRPr="00CD65F8" w:rsidRDefault="001F6F9A" w:rsidP="001F6F9A">
      <w:pPr>
        <w:numPr>
          <w:ilvl w:val="0"/>
          <w:numId w:val="4"/>
        </w:numPr>
        <w:spacing w:after="0" w:line="240" w:lineRule="auto"/>
        <w:jc w:val="both"/>
        <w:rPr>
          <w:rFonts w:ascii="Gisha" w:hAnsi="Gisha" w:cs="Gisha"/>
          <w:color w:val="1F497D"/>
          <w:sz w:val="24"/>
          <w:szCs w:val="24"/>
          <w:highlight w:val="cyan"/>
          <w:lang w:val="es-ES"/>
        </w:rPr>
      </w:pPr>
      <w:r w:rsidRPr="00CD65F8">
        <w:rPr>
          <w:rFonts w:ascii="Gisha" w:hAnsi="Gisha" w:cs="Gisha"/>
          <w:color w:val="1F497D"/>
          <w:sz w:val="24"/>
          <w:szCs w:val="24"/>
          <w:highlight w:val="cyan"/>
          <w:lang w:val="es-ES"/>
        </w:rPr>
        <w:t xml:space="preserve">Guia en Uyuni (no es obligatorio) </w:t>
      </w:r>
    </w:p>
    <w:p w14:paraId="1DE81D05" w14:textId="77777777" w:rsidR="001F6F9A" w:rsidRPr="00592D42" w:rsidRDefault="001F6F9A" w:rsidP="001F6F9A">
      <w:pPr>
        <w:numPr>
          <w:ilvl w:val="0"/>
          <w:numId w:val="4"/>
        </w:numPr>
        <w:spacing w:after="0" w:line="240" w:lineRule="auto"/>
        <w:jc w:val="both"/>
        <w:rPr>
          <w:rFonts w:ascii="Gisha" w:hAnsi="Gisha" w:cs="Gisha"/>
          <w:color w:val="1F497D"/>
          <w:sz w:val="24"/>
          <w:szCs w:val="24"/>
          <w:lang w:val="es-ES"/>
        </w:rPr>
      </w:pPr>
      <w:r w:rsidRPr="00592D42">
        <w:rPr>
          <w:rFonts w:ascii="Gisha" w:hAnsi="Gisha" w:cs="Gisha"/>
          <w:color w:val="1F497D"/>
          <w:sz w:val="24"/>
          <w:szCs w:val="24"/>
          <w:lang w:val="es-ES"/>
        </w:rPr>
        <w:t>Gastos personales como: Lavandería, llamadas telefónicas, frigobar etc.</w:t>
      </w:r>
    </w:p>
    <w:p w14:paraId="6CADFC84" w14:textId="77777777" w:rsidR="001F6F9A" w:rsidRPr="00592D42" w:rsidRDefault="001F6F9A" w:rsidP="001F6F9A">
      <w:pPr>
        <w:numPr>
          <w:ilvl w:val="0"/>
          <w:numId w:val="4"/>
        </w:numPr>
        <w:spacing w:after="0" w:line="240" w:lineRule="auto"/>
        <w:jc w:val="both"/>
        <w:rPr>
          <w:rFonts w:ascii="Gisha" w:hAnsi="Gisha" w:cs="Gisha"/>
          <w:color w:val="1F497D"/>
          <w:sz w:val="24"/>
          <w:szCs w:val="24"/>
          <w:lang w:val="es-ES"/>
        </w:rPr>
      </w:pPr>
      <w:r w:rsidRPr="00592D42">
        <w:rPr>
          <w:rFonts w:ascii="Gisha" w:hAnsi="Gisha" w:cs="Gisha"/>
          <w:color w:val="1F497D"/>
          <w:sz w:val="24"/>
          <w:szCs w:val="24"/>
          <w:lang w:val="es-ES"/>
        </w:rPr>
        <w:t xml:space="preserve">Propinas </w:t>
      </w:r>
    </w:p>
    <w:p w14:paraId="69BD3A87" w14:textId="77777777" w:rsidR="001F6F9A" w:rsidRPr="00592D42" w:rsidRDefault="001F6F9A" w:rsidP="001F6F9A">
      <w:pPr>
        <w:numPr>
          <w:ilvl w:val="0"/>
          <w:numId w:val="4"/>
        </w:numPr>
        <w:spacing w:after="0" w:line="240" w:lineRule="auto"/>
        <w:jc w:val="both"/>
        <w:rPr>
          <w:rFonts w:ascii="Gisha" w:hAnsi="Gisha" w:cs="Gisha"/>
          <w:color w:val="1F497D"/>
          <w:sz w:val="24"/>
          <w:szCs w:val="24"/>
          <w:lang w:val="es-ES"/>
        </w:rPr>
      </w:pPr>
      <w:r w:rsidRPr="00592D42">
        <w:rPr>
          <w:rFonts w:ascii="Gisha" w:hAnsi="Gisha" w:cs="Gisha"/>
          <w:color w:val="1F497D"/>
          <w:sz w:val="24"/>
          <w:szCs w:val="24"/>
          <w:lang w:val="es-ES"/>
        </w:rPr>
        <w:t>Alimentación no especificada</w:t>
      </w:r>
      <w:r>
        <w:rPr>
          <w:rFonts w:ascii="Gisha" w:hAnsi="Gisha" w:cs="Gisha"/>
          <w:color w:val="1F497D"/>
          <w:sz w:val="24"/>
          <w:szCs w:val="24"/>
          <w:lang w:val="es-ES"/>
        </w:rPr>
        <w:t xml:space="preserve"> y bebidas</w:t>
      </w:r>
    </w:p>
    <w:p w14:paraId="1B7B4083" w14:textId="40727F24" w:rsidR="001F6F9A" w:rsidRPr="00592D42" w:rsidRDefault="001F6F9A" w:rsidP="001F6F9A">
      <w:pPr>
        <w:numPr>
          <w:ilvl w:val="0"/>
          <w:numId w:val="4"/>
        </w:numPr>
        <w:spacing w:after="0" w:line="240" w:lineRule="auto"/>
        <w:jc w:val="both"/>
        <w:rPr>
          <w:rFonts w:ascii="Gisha" w:hAnsi="Gisha" w:cs="Gisha"/>
          <w:color w:val="1F497D"/>
          <w:sz w:val="24"/>
          <w:szCs w:val="24"/>
          <w:lang w:val="es-ES"/>
        </w:rPr>
      </w:pPr>
      <w:r w:rsidRPr="00592D42">
        <w:rPr>
          <w:rFonts w:ascii="Gisha" w:hAnsi="Gisha" w:cs="Gisha"/>
          <w:color w:val="1F497D"/>
          <w:sz w:val="24"/>
          <w:szCs w:val="24"/>
          <w:lang w:val="es-ES"/>
        </w:rPr>
        <w:t>Tarjeta de asistencia medica</w:t>
      </w:r>
      <w:r>
        <w:rPr>
          <w:rFonts w:ascii="Gisha" w:hAnsi="Gisha" w:cs="Gisha"/>
          <w:color w:val="1F497D"/>
          <w:sz w:val="24"/>
          <w:szCs w:val="24"/>
          <w:lang w:val="es-ES"/>
        </w:rPr>
        <w:t xml:space="preserve"> </w:t>
      </w:r>
      <w:r w:rsidRPr="00CD65F8">
        <w:rPr>
          <w:rFonts w:ascii="Gisha" w:hAnsi="Gisha" w:cs="Gisha" w:hint="cs"/>
          <w:bCs/>
          <w:color w:val="1F497D"/>
          <w:sz w:val="24"/>
          <w:szCs w:val="24"/>
        </w:rPr>
        <w:t>(consultar valor con</w:t>
      </w:r>
      <w:r>
        <w:rPr>
          <w:rFonts w:ascii="Gisha" w:hAnsi="Gisha" w:cs="Gisha"/>
          <w:bCs/>
          <w:color w:val="1F497D"/>
          <w:sz w:val="24"/>
          <w:szCs w:val="24"/>
        </w:rPr>
        <w:t xml:space="preserve"> Escápate y Volemos</w:t>
      </w:r>
      <w:r w:rsidRPr="00CD65F8">
        <w:rPr>
          <w:rFonts w:ascii="Gisha" w:hAnsi="Gisha" w:cs="Gisha" w:hint="cs"/>
          <w:bCs/>
          <w:color w:val="1F497D"/>
          <w:sz w:val="24"/>
          <w:szCs w:val="24"/>
        </w:rPr>
        <w:t>)</w:t>
      </w:r>
    </w:p>
    <w:p w14:paraId="6266918B" w14:textId="77777777" w:rsidR="001F6F9A" w:rsidRDefault="001F6F9A" w:rsidP="001F6F9A">
      <w:pPr>
        <w:numPr>
          <w:ilvl w:val="0"/>
          <w:numId w:val="4"/>
        </w:numPr>
        <w:spacing w:after="0" w:line="240" w:lineRule="auto"/>
        <w:jc w:val="both"/>
        <w:rPr>
          <w:rFonts w:ascii="Gisha" w:hAnsi="Gisha" w:cs="Gisha"/>
          <w:color w:val="1F497D"/>
          <w:sz w:val="24"/>
          <w:szCs w:val="24"/>
          <w:lang w:val="es-ES"/>
        </w:rPr>
      </w:pPr>
      <w:r w:rsidRPr="00592D42">
        <w:rPr>
          <w:rFonts w:ascii="Gisha" w:hAnsi="Gisha" w:cs="Gisha"/>
          <w:color w:val="1F497D"/>
          <w:sz w:val="24"/>
          <w:szCs w:val="24"/>
          <w:lang w:val="es-ES"/>
        </w:rPr>
        <w:t>FEE BANCARIO</w:t>
      </w:r>
      <w:r>
        <w:rPr>
          <w:rFonts w:ascii="Gisha" w:hAnsi="Gisha" w:cs="Gisha"/>
          <w:color w:val="1F497D"/>
          <w:sz w:val="24"/>
          <w:szCs w:val="24"/>
          <w:lang w:val="es-ES"/>
        </w:rPr>
        <w:t xml:space="preserve"> 3%</w:t>
      </w:r>
    </w:p>
    <w:p w14:paraId="13EA64EE" w14:textId="77777777" w:rsidR="001F6F9A" w:rsidRDefault="001F6F9A" w:rsidP="001F6F9A">
      <w:pPr>
        <w:numPr>
          <w:ilvl w:val="0"/>
          <w:numId w:val="4"/>
        </w:numPr>
        <w:spacing w:after="200" w:line="276" w:lineRule="auto"/>
        <w:rPr>
          <w:rFonts w:ascii="Gisha" w:hAnsi="Gisha" w:cs="Gisha"/>
          <w:color w:val="1F497D"/>
          <w:sz w:val="24"/>
          <w:szCs w:val="24"/>
          <w:lang w:val="es-ES"/>
        </w:rPr>
      </w:pPr>
      <w:r w:rsidRPr="000E3706">
        <w:rPr>
          <w:rFonts w:ascii="Gisha" w:hAnsi="Gisha" w:cs="Gisha"/>
          <w:color w:val="1F497D"/>
          <w:sz w:val="24"/>
          <w:szCs w:val="24"/>
          <w:lang w:val="es-ES"/>
        </w:rPr>
        <w:t>Impuestos de aeropuerto en Uyuni, Potosí, Sucre, Cochaba</w:t>
      </w:r>
      <w:r>
        <w:rPr>
          <w:rFonts w:ascii="Gisha" w:hAnsi="Gisha" w:cs="Gisha"/>
          <w:color w:val="1F497D"/>
          <w:sz w:val="24"/>
          <w:szCs w:val="24"/>
          <w:lang w:val="es-ES"/>
        </w:rPr>
        <w:t xml:space="preserve">mba y Rurrenabaque (Pagar 15Bs. </w:t>
      </w:r>
      <w:r w:rsidRPr="000E3706">
        <w:rPr>
          <w:rFonts w:ascii="Gisha" w:hAnsi="Gisha" w:cs="Gisha"/>
          <w:color w:val="1F497D"/>
          <w:sz w:val="24"/>
          <w:szCs w:val="24"/>
          <w:lang w:val="es-ES"/>
        </w:rPr>
        <w:t xml:space="preserve">en efectivo en el </w:t>
      </w:r>
      <w:proofErr w:type="spellStart"/>
      <w:r w:rsidRPr="000E3706">
        <w:rPr>
          <w:rFonts w:ascii="Gisha" w:hAnsi="Gisha" w:cs="Gisha"/>
          <w:color w:val="1F497D"/>
          <w:sz w:val="24"/>
          <w:szCs w:val="24"/>
          <w:lang w:val="es-ES"/>
        </w:rPr>
        <w:t>counter</w:t>
      </w:r>
      <w:proofErr w:type="spellEnd"/>
      <w:r w:rsidRPr="000E3706">
        <w:rPr>
          <w:rFonts w:ascii="Gisha" w:hAnsi="Gisha" w:cs="Gisha"/>
          <w:color w:val="1F497D"/>
          <w:sz w:val="24"/>
          <w:szCs w:val="24"/>
          <w:lang w:val="es-ES"/>
        </w:rPr>
        <w:t xml:space="preserve"> del respectivo aeropuerto).</w:t>
      </w:r>
    </w:p>
    <w:p w14:paraId="222EB35D" w14:textId="77777777" w:rsidR="001F6F9A" w:rsidRPr="00FB507F" w:rsidRDefault="001F6F9A" w:rsidP="001F6F9A">
      <w:pPr>
        <w:ind w:left="1068"/>
        <w:rPr>
          <w:rFonts w:ascii="Gisha" w:hAnsi="Gisha" w:cs="Gisha"/>
          <w:color w:val="1F497D"/>
          <w:sz w:val="24"/>
          <w:szCs w:val="24"/>
          <w:lang w:val="es-ES"/>
        </w:rPr>
      </w:pPr>
    </w:p>
    <w:p w14:paraId="74A3B366" w14:textId="77777777" w:rsidR="001F6F9A" w:rsidRPr="00B47A0F" w:rsidRDefault="001F6F9A" w:rsidP="001F6F9A">
      <w:pPr>
        <w:rPr>
          <w:rFonts w:ascii="Gisha" w:hAnsi="Gisha" w:cs="Gisha"/>
          <w:b/>
          <w:bCs/>
          <w:color w:val="1F497D"/>
          <w:sz w:val="24"/>
          <w:szCs w:val="24"/>
          <w:lang w:val="es-ES_tradnl"/>
        </w:rPr>
      </w:pPr>
      <w:r w:rsidRPr="00B47A0F">
        <w:rPr>
          <w:rFonts w:ascii="Gisha" w:hAnsi="Gisha" w:cs="Gisha" w:hint="cs"/>
          <w:b/>
          <w:bCs/>
          <w:color w:val="1F497D"/>
          <w:sz w:val="24"/>
          <w:szCs w:val="24"/>
          <w:lang w:val="es-ES_tradnl"/>
        </w:rPr>
        <w:t xml:space="preserve">NOTAS IMPORTANTES: </w:t>
      </w:r>
    </w:p>
    <w:p w14:paraId="47264E3C" w14:textId="77777777" w:rsidR="001F6F9A" w:rsidRPr="00E30329" w:rsidRDefault="001F6F9A" w:rsidP="001F6F9A">
      <w:pPr>
        <w:numPr>
          <w:ilvl w:val="0"/>
          <w:numId w:val="5"/>
        </w:numPr>
        <w:spacing w:after="200" w:line="276" w:lineRule="auto"/>
        <w:rPr>
          <w:rFonts w:ascii="Gisha" w:hAnsi="Gisha" w:cs="Gisha"/>
          <w:bCs/>
          <w:color w:val="1F497D"/>
          <w:sz w:val="24"/>
          <w:szCs w:val="24"/>
        </w:rPr>
      </w:pPr>
      <w:proofErr w:type="gramStart"/>
      <w:r w:rsidRPr="00E30329">
        <w:rPr>
          <w:rFonts w:ascii="Gisha" w:hAnsi="Gisha" w:cs="Gisha"/>
          <w:bCs/>
          <w:color w:val="1F497D"/>
          <w:sz w:val="24"/>
          <w:szCs w:val="24"/>
        </w:rPr>
        <w:t>Tickets</w:t>
      </w:r>
      <w:proofErr w:type="gramEnd"/>
      <w:r w:rsidRPr="00E30329">
        <w:rPr>
          <w:rFonts w:ascii="Gisha" w:hAnsi="Gisha" w:cs="Gisha"/>
          <w:bCs/>
          <w:color w:val="1F497D"/>
          <w:sz w:val="24"/>
          <w:szCs w:val="24"/>
        </w:rPr>
        <w:t xml:space="preserve"> Aéreos: Una vez emitido el </w:t>
      </w:r>
      <w:proofErr w:type="gramStart"/>
      <w:r w:rsidRPr="00E30329">
        <w:rPr>
          <w:rFonts w:ascii="Gisha" w:hAnsi="Gisha" w:cs="Gisha"/>
          <w:bCs/>
          <w:color w:val="1F497D"/>
          <w:sz w:val="24"/>
          <w:szCs w:val="24"/>
        </w:rPr>
        <w:t>ticket</w:t>
      </w:r>
      <w:proofErr w:type="gramEnd"/>
      <w:r w:rsidRPr="00E30329">
        <w:rPr>
          <w:rFonts w:ascii="Gisha" w:hAnsi="Gisha" w:cs="Gisha"/>
          <w:bCs/>
          <w:color w:val="1F497D"/>
          <w:sz w:val="24"/>
          <w:szCs w:val="24"/>
        </w:rPr>
        <w:t xml:space="preserve"> - No reembolsable, no endosable, no permite ningún tipo de cambio</w:t>
      </w:r>
    </w:p>
    <w:p w14:paraId="23942924" w14:textId="77777777" w:rsidR="001F6F9A" w:rsidRPr="00E30329" w:rsidRDefault="001F6F9A" w:rsidP="001F6F9A">
      <w:pPr>
        <w:numPr>
          <w:ilvl w:val="0"/>
          <w:numId w:val="5"/>
        </w:numPr>
        <w:spacing w:after="200" w:line="276" w:lineRule="auto"/>
        <w:rPr>
          <w:rFonts w:ascii="Gisha" w:hAnsi="Gisha" w:cs="Gisha"/>
          <w:bCs/>
          <w:color w:val="1F497D"/>
          <w:sz w:val="24"/>
          <w:szCs w:val="24"/>
        </w:rPr>
      </w:pPr>
      <w:r w:rsidRPr="00E30329">
        <w:rPr>
          <w:rFonts w:ascii="Gisha" w:hAnsi="Gisha" w:cs="Gisha"/>
          <w:bCs/>
          <w:color w:val="1F497D"/>
          <w:sz w:val="24"/>
          <w:szCs w:val="24"/>
        </w:rPr>
        <w:lastRenderedPageBreak/>
        <w:t xml:space="preserve">Toda anulación y/o cancelación de la reserva o parte de la reserva está sujeta a penalidades y gastos administrativos </w:t>
      </w:r>
    </w:p>
    <w:p w14:paraId="05FB1FA6" w14:textId="77777777" w:rsidR="001F6F9A" w:rsidRPr="00E30329" w:rsidRDefault="001F6F9A" w:rsidP="001F6F9A">
      <w:pPr>
        <w:numPr>
          <w:ilvl w:val="0"/>
          <w:numId w:val="5"/>
        </w:numPr>
        <w:spacing w:after="200" w:line="276" w:lineRule="auto"/>
        <w:rPr>
          <w:rFonts w:ascii="Gisha" w:hAnsi="Gisha" w:cs="Gisha"/>
          <w:bCs/>
          <w:color w:val="1F497D"/>
          <w:sz w:val="24"/>
          <w:szCs w:val="24"/>
        </w:rPr>
      </w:pPr>
      <w:r w:rsidRPr="00E30329">
        <w:rPr>
          <w:rFonts w:ascii="Gisha" w:hAnsi="Gisha" w:cs="Gisha"/>
          <w:bCs/>
          <w:color w:val="1F497D"/>
          <w:sz w:val="24"/>
          <w:szCs w:val="24"/>
        </w:rPr>
        <w:t xml:space="preserve">El turista debe llevar su pasaporte o documento de identidad para el ingreso al país, en caso requiera VISA, deberá contar con la misma. </w:t>
      </w:r>
    </w:p>
    <w:p w14:paraId="0DF9E76B" w14:textId="77777777" w:rsidR="001F6F9A" w:rsidRPr="00E30329" w:rsidRDefault="001F6F9A" w:rsidP="001F6F9A">
      <w:pPr>
        <w:numPr>
          <w:ilvl w:val="0"/>
          <w:numId w:val="5"/>
        </w:numPr>
        <w:spacing w:after="200" w:line="276" w:lineRule="auto"/>
        <w:rPr>
          <w:rFonts w:ascii="Gisha" w:hAnsi="Gisha" w:cs="Gisha"/>
          <w:bCs/>
          <w:color w:val="1F497D"/>
          <w:sz w:val="24"/>
          <w:szCs w:val="24"/>
        </w:rPr>
      </w:pPr>
      <w:r w:rsidRPr="00E30329">
        <w:rPr>
          <w:rFonts w:ascii="Gisha" w:hAnsi="Gisha" w:cs="Gisha"/>
          <w:bCs/>
          <w:color w:val="1F497D"/>
          <w:sz w:val="24"/>
          <w:szCs w:val="24"/>
        </w:rPr>
        <w:t xml:space="preserve">Vacuna contra la Fiebre Amarilla en caso se visite: Pando, Beni, Santa Cruz o Cochabamba) </w:t>
      </w:r>
    </w:p>
    <w:p w14:paraId="472FAB9E" w14:textId="77777777" w:rsidR="001F6F9A" w:rsidRPr="00B47A0F" w:rsidRDefault="001F6F9A" w:rsidP="001F6F9A">
      <w:pPr>
        <w:numPr>
          <w:ilvl w:val="0"/>
          <w:numId w:val="5"/>
        </w:numPr>
        <w:spacing w:after="200" w:line="276" w:lineRule="auto"/>
        <w:rPr>
          <w:rFonts w:ascii="Gisha" w:hAnsi="Gisha" w:cs="Gisha" w:hint="cs"/>
          <w:bCs/>
          <w:color w:val="1F497D"/>
          <w:sz w:val="24"/>
          <w:szCs w:val="24"/>
        </w:rPr>
      </w:pPr>
      <w:r w:rsidRPr="00B47A0F">
        <w:rPr>
          <w:rFonts w:ascii="Gisha" w:hAnsi="Gisha" w:cs="Gisha" w:hint="cs"/>
          <w:bCs/>
          <w:color w:val="1F497D"/>
          <w:sz w:val="24"/>
          <w:szCs w:val="24"/>
        </w:rPr>
        <w:t>La tarifa enviada no contempla temporada Alta en Salar de Uyuni de diciembre 2025 a mediado de abril 2026, por favor solicitar para enviar oferta.</w:t>
      </w:r>
    </w:p>
    <w:p w14:paraId="0AD7ABA3" w14:textId="77777777" w:rsidR="001F6F9A" w:rsidRPr="00B47A0F" w:rsidRDefault="001F6F9A" w:rsidP="001F6F9A">
      <w:pPr>
        <w:numPr>
          <w:ilvl w:val="0"/>
          <w:numId w:val="5"/>
        </w:numPr>
        <w:spacing w:after="200" w:line="276" w:lineRule="auto"/>
        <w:rPr>
          <w:rFonts w:ascii="Gisha" w:hAnsi="Gisha" w:cs="Gisha" w:hint="cs"/>
          <w:bCs/>
          <w:color w:val="1F497D"/>
          <w:sz w:val="24"/>
          <w:szCs w:val="24"/>
        </w:rPr>
      </w:pPr>
      <w:r w:rsidRPr="00B47A0F">
        <w:rPr>
          <w:rFonts w:ascii="Gisha" w:hAnsi="Gisha" w:cs="Gisha" w:hint="cs"/>
          <w:bCs/>
          <w:color w:val="1F497D"/>
          <w:sz w:val="24"/>
          <w:szCs w:val="24"/>
        </w:rPr>
        <w:t>En caso de lluvias en las fechas solicitadas, por favor considerar posibles cambios en el Itinerario según comportamiento del clima en el Salar, ello para precautelar la seguridad de nuestros clientes. Desde mediado de diciembre a marzo las lluvias son continuas y no se llega a visitar la Isla Incahuasi y posibles cambios en el programa según el clima.</w:t>
      </w:r>
    </w:p>
    <w:p w14:paraId="0EE03A86" w14:textId="77777777" w:rsidR="001F6F9A" w:rsidRPr="00B47A0F" w:rsidRDefault="001F6F9A" w:rsidP="001F6F9A">
      <w:pPr>
        <w:numPr>
          <w:ilvl w:val="0"/>
          <w:numId w:val="5"/>
        </w:numPr>
        <w:spacing w:after="200" w:line="276" w:lineRule="auto"/>
        <w:rPr>
          <w:rFonts w:ascii="Gisha" w:hAnsi="Gisha" w:cs="Gisha" w:hint="cs"/>
          <w:bCs/>
          <w:color w:val="1F497D"/>
          <w:sz w:val="24"/>
          <w:szCs w:val="24"/>
        </w:rPr>
      </w:pPr>
      <w:r w:rsidRPr="00B47A0F">
        <w:rPr>
          <w:rFonts w:ascii="Gisha" w:hAnsi="Gisha" w:cs="Gisha" w:hint="cs"/>
          <w:bCs/>
          <w:color w:val="1F497D"/>
          <w:sz w:val="24"/>
          <w:szCs w:val="24"/>
        </w:rPr>
        <w:t>Políticas de Hotel de Sal: es temporada alta del 15 de diciembre 2024 hasta 10 de abril 2025. Tomar nota que durante la TEMPORADA no se cuenta con Habitaciones Simples, ni liberados. Si hay reservas para temporada alta se debe reconfirmar y efectuar el pago del 100% de la reserva hasta el 15 de noviembre de 202</w:t>
      </w:r>
      <w:r>
        <w:rPr>
          <w:rFonts w:ascii="Gisha" w:hAnsi="Gisha" w:cs="Gisha"/>
          <w:bCs/>
          <w:color w:val="1F497D"/>
          <w:sz w:val="24"/>
          <w:szCs w:val="24"/>
        </w:rPr>
        <w:t>6</w:t>
      </w:r>
      <w:r w:rsidRPr="00B47A0F">
        <w:rPr>
          <w:rFonts w:ascii="Gisha" w:hAnsi="Gisha" w:cs="Gisha" w:hint="cs"/>
          <w:bCs/>
          <w:color w:val="1F497D"/>
          <w:sz w:val="24"/>
          <w:szCs w:val="24"/>
        </w:rPr>
        <w:t xml:space="preserve"> con el comprobante de pago, el mismo NO ES REEMBOLSABLE </w:t>
      </w:r>
      <w:proofErr w:type="gramStart"/>
      <w:r w:rsidRPr="00B47A0F">
        <w:rPr>
          <w:rFonts w:ascii="Gisha" w:hAnsi="Gisha" w:cs="Gisha" w:hint="cs"/>
          <w:bCs/>
          <w:color w:val="1F497D"/>
          <w:sz w:val="24"/>
          <w:szCs w:val="24"/>
        </w:rPr>
        <w:t>bajo ninguna circunstancia</w:t>
      </w:r>
      <w:proofErr w:type="gramEnd"/>
      <w:r w:rsidRPr="00B47A0F">
        <w:rPr>
          <w:rFonts w:ascii="Gisha" w:hAnsi="Gisha" w:cs="Gisha" w:hint="cs"/>
          <w:bCs/>
          <w:color w:val="1F497D"/>
          <w:sz w:val="24"/>
          <w:szCs w:val="24"/>
        </w:rPr>
        <w:t xml:space="preserve"> ni excepción. </w:t>
      </w:r>
      <w:r w:rsidRPr="00B47A0F">
        <w:rPr>
          <w:rFonts w:ascii="Gisha" w:hAnsi="Gisha" w:cs="Gisha"/>
          <w:bCs/>
          <w:color w:val="1F497D"/>
          <w:sz w:val="24"/>
          <w:szCs w:val="24"/>
        </w:rPr>
        <w:t>En caso de que</w:t>
      </w:r>
      <w:r w:rsidRPr="00B47A0F">
        <w:rPr>
          <w:rFonts w:ascii="Gisha" w:hAnsi="Gisha" w:cs="Gisha" w:hint="cs"/>
          <w:bCs/>
          <w:color w:val="1F497D"/>
          <w:sz w:val="24"/>
          <w:szCs w:val="24"/>
        </w:rPr>
        <w:t xml:space="preserve"> las reservas sean confirmadas para temporada alta después del 16 de noviembre del 202</w:t>
      </w:r>
      <w:r>
        <w:rPr>
          <w:rFonts w:ascii="Gisha" w:hAnsi="Gisha" w:cs="Gisha"/>
          <w:bCs/>
          <w:color w:val="1F497D"/>
          <w:sz w:val="24"/>
          <w:szCs w:val="24"/>
        </w:rPr>
        <w:t>6</w:t>
      </w:r>
      <w:r w:rsidRPr="00B47A0F">
        <w:rPr>
          <w:rFonts w:ascii="Gisha" w:hAnsi="Gisha" w:cs="Gisha" w:hint="cs"/>
          <w:bCs/>
          <w:color w:val="1F497D"/>
          <w:sz w:val="24"/>
          <w:szCs w:val="24"/>
        </w:rPr>
        <w:t xml:space="preserve"> que no tengan </w:t>
      </w:r>
      <w:proofErr w:type="gramStart"/>
      <w:r w:rsidRPr="00B47A0F">
        <w:rPr>
          <w:rFonts w:ascii="Gisha" w:hAnsi="Gisha" w:cs="Gisha" w:hint="cs"/>
          <w:bCs/>
          <w:color w:val="1F497D"/>
          <w:sz w:val="24"/>
          <w:szCs w:val="24"/>
        </w:rPr>
        <w:t>pre pago</w:t>
      </w:r>
      <w:proofErr w:type="gramEnd"/>
      <w:r w:rsidRPr="00B47A0F">
        <w:rPr>
          <w:rFonts w:ascii="Gisha" w:hAnsi="Gisha" w:cs="Gisha" w:hint="cs"/>
          <w:bCs/>
          <w:color w:val="1F497D"/>
          <w:sz w:val="24"/>
          <w:szCs w:val="24"/>
        </w:rPr>
        <w:t>, tendrán que pagar el total de la reserva (100%) dentro de las 48 horas después de la confirmación, caso contrario el sistema anulará la misma de forma automática y las habitaciones serán puestas a disponibilidad para la venta.</w:t>
      </w:r>
    </w:p>
    <w:p w14:paraId="33F1E204" w14:textId="09EA298E" w:rsidR="00F07E1F" w:rsidRPr="001F6F9A" w:rsidRDefault="001F6F9A" w:rsidP="00F07E1F">
      <w:pPr>
        <w:numPr>
          <w:ilvl w:val="0"/>
          <w:numId w:val="5"/>
        </w:numPr>
        <w:spacing w:after="200" w:line="276" w:lineRule="auto"/>
        <w:rPr>
          <w:rFonts w:ascii="Gisha" w:hAnsi="Gisha" w:cs="Gisha"/>
          <w:bCs/>
          <w:color w:val="1F497D"/>
          <w:sz w:val="24"/>
          <w:szCs w:val="24"/>
        </w:rPr>
      </w:pPr>
      <w:r w:rsidRPr="00B47A0F">
        <w:rPr>
          <w:rFonts w:ascii="Gisha" w:hAnsi="Gisha" w:cs="Gisha" w:hint="cs"/>
          <w:bCs/>
          <w:color w:val="1F497D"/>
          <w:sz w:val="24"/>
          <w:szCs w:val="24"/>
        </w:rPr>
        <w:t>La cotización enviada No incluye el recargo del 30% por los feriados nacionales en Bolivia (</w:t>
      </w:r>
      <w:r>
        <w:rPr>
          <w:rFonts w:ascii="Gisha" w:hAnsi="Gisha" w:cs="Gisha"/>
          <w:bCs/>
          <w:color w:val="1F497D"/>
          <w:sz w:val="24"/>
          <w:szCs w:val="24"/>
        </w:rPr>
        <w:t>C</w:t>
      </w:r>
      <w:r w:rsidRPr="00B47A0F">
        <w:rPr>
          <w:rFonts w:ascii="Gisha" w:hAnsi="Gisha" w:cs="Gisha" w:hint="cs"/>
          <w:bCs/>
          <w:color w:val="1F497D"/>
          <w:sz w:val="24"/>
          <w:szCs w:val="24"/>
        </w:rPr>
        <w:t>arnavales, Semana Santa, Corpus Cristi,</w:t>
      </w:r>
      <w:r>
        <w:rPr>
          <w:rFonts w:ascii="Gisha" w:hAnsi="Gisha" w:cs="Gisha"/>
          <w:bCs/>
          <w:color w:val="1F497D"/>
          <w:sz w:val="24"/>
          <w:szCs w:val="24"/>
        </w:rPr>
        <w:t xml:space="preserve"> </w:t>
      </w:r>
      <w:r w:rsidRPr="00B47A0F">
        <w:rPr>
          <w:rFonts w:ascii="Gisha" w:hAnsi="Gisha" w:cs="Gisha" w:hint="cs"/>
          <w:bCs/>
          <w:color w:val="1F497D"/>
          <w:sz w:val="24"/>
          <w:szCs w:val="24"/>
        </w:rPr>
        <w:t xml:space="preserve">01 mayo, 6 de agosto, 21 junio, 2 de noviembre, </w:t>
      </w:r>
      <w:r>
        <w:rPr>
          <w:rFonts w:ascii="Gisha" w:hAnsi="Gisha" w:cs="Gisha"/>
          <w:bCs/>
          <w:color w:val="1F497D"/>
          <w:sz w:val="24"/>
          <w:szCs w:val="24"/>
        </w:rPr>
        <w:t>N</w:t>
      </w:r>
      <w:r w:rsidRPr="00B47A0F">
        <w:rPr>
          <w:rFonts w:ascii="Gisha" w:hAnsi="Gisha" w:cs="Gisha" w:hint="cs"/>
          <w:bCs/>
          <w:color w:val="1F497D"/>
          <w:sz w:val="24"/>
          <w:szCs w:val="24"/>
        </w:rPr>
        <w:t xml:space="preserve">avidad, </w:t>
      </w:r>
      <w:r>
        <w:rPr>
          <w:rFonts w:ascii="Gisha" w:hAnsi="Gisha" w:cs="Gisha"/>
          <w:bCs/>
          <w:color w:val="1F497D"/>
          <w:sz w:val="24"/>
          <w:szCs w:val="24"/>
        </w:rPr>
        <w:t>A</w:t>
      </w:r>
      <w:r w:rsidRPr="00B47A0F">
        <w:rPr>
          <w:rFonts w:ascii="Gisha" w:hAnsi="Gisha" w:cs="Gisha" w:hint="cs"/>
          <w:bCs/>
          <w:color w:val="1F497D"/>
          <w:sz w:val="24"/>
          <w:szCs w:val="24"/>
        </w:rPr>
        <w:t>ño nuevo).</w:t>
      </w:r>
    </w:p>
    <w:sectPr w:rsidR="00F07E1F" w:rsidRPr="001F6F9A" w:rsidSect="00F07E1F">
      <w:headerReference w:type="even" r:id="rId8"/>
      <w:headerReference w:type="default" r:id="rId9"/>
      <w:footerReference w:type="default" r:id="rId10"/>
      <w:headerReference w:type="first" r:id="rId11"/>
      <w:pgSz w:w="12240" w:h="15840"/>
      <w:pgMar w:top="1417" w:right="1701" w:bottom="1417"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426CF" w14:textId="77777777" w:rsidR="005B0605" w:rsidRDefault="005B0605" w:rsidP="00BF4CFA">
      <w:pPr>
        <w:spacing w:after="0" w:line="240" w:lineRule="auto"/>
      </w:pPr>
      <w:r>
        <w:separator/>
      </w:r>
    </w:p>
  </w:endnote>
  <w:endnote w:type="continuationSeparator" w:id="0">
    <w:p w14:paraId="5D036DB9" w14:textId="77777777" w:rsidR="005B0605" w:rsidRDefault="005B0605" w:rsidP="00BF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sha">
    <w:charset w:val="B1"/>
    <w:family w:val="swiss"/>
    <w:pitch w:val="variable"/>
    <w:sig w:usb0="80000807" w:usb1="40000042" w:usb2="00000000" w:usb3="00000000" w:csb0="0000002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3CC1" w14:textId="0AE2C7FF" w:rsidR="00FF2A48" w:rsidRDefault="004E537F">
    <w:pPr>
      <w:pStyle w:val="Piedepgina"/>
    </w:pPr>
    <w:r w:rsidRPr="00FF2A48">
      <w:rPr>
        <w:noProof/>
      </w:rPr>
      <w:drawing>
        <wp:anchor distT="0" distB="0" distL="114300" distR="114300" simplePos="0" relativeHeight="251662336" behindDoc="1" locked="0" layoutInCell="1" allowOverlap="1" wp14:anchorId="309E5349" wp14:editId="0DA72E34">
          <wp:simplePos x="0" y="0"/>
          <wp:positionH relativeFrom="column">
            <wp:posOffset>-1073785</wp:posOffset>
          </wp:positionH>
          <wp:positionV relativeFrom="page">
            <wp:posOffset>8239760</wp:posOffset>
          </wp:positionV>
          <wp:extent cx="7755890" cy="1828800"/>
          <wp:effectExtent l="0" t="0" r="0" b="0"/>
          <wp:wrapTight wrapText="bothSides">
            <wp:wrapPolygon edited="0">
              <wp:start x="0" y="0"/>
              <wp:lineTo x="0" y="21375"/>
              <wp:lineTo x="21540" y="21375"/>
              <wp:lineTo x="21540" y="0"/>
              <wp:lineTo x="0" y="0"/>
            </wp:wrapPolygon>
          </wp:wrapTight>
          <wp:docPr id="2103288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13584" name=""/>
                  <pic:cNvPicPr/>
                </pic:nvPicPr>
                <pic:blipFill>
                  <a:blip r:embed="rId1">
                    <a:extLst>
                      <a:ext uri="{28A0092B-C50C-407E-A947-70E740481C1C}">
                        <a14:useLocalDpi xmlns:a14="http://schemas.microsoft.com/office/drawing/2010/main" val="0"/>
                      </a:ext>
                    </a:extLst>
                  </a:blip>
                  <a:stretch>
                    <a:fillRect/>
                  </a:stretch>
                </pic:blipFill>
                <pic:spPr>
                  <a:xfrm>
                    <a:off x="0" y="0"/>
                    <a:ext cx="7755890" cy="1828800"/>
                  </a:xfrm>
                  <a:prstGeom prst="rect">
                    <a:avLst/>
                  </a:prstGeom>
                </pic:spPr>
              </pic:pic>
            </a:graphicData>
          </a:graphic>
          <wp14:sizeRelH relativeFrom="page">
            <wp14:pctWidth>0</wp14:pctWidth>
          </wp14:sizeRelH>
          <wp14:sizeRelV relativeFrom="page">
            <wp14:pctHeight>0</wp14:pctHeight>
          </wp14:sizeRelV>
        </wp:anchor>
      </w:drawing>
    </w:r>
    <w:r w:rsidR="00F07E1F">
      <w:ptab w:relativeTo="margin" w:alignment="center" w:leader="none"/>
    </w:r>
    <w:r w:rsidR="00FF2A48">
      <w:ptab w:relativeTo="margin"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ADABE" w14:textId="77777777" w:rsidR="005B0605" w:rsidRDefault="005B0605" w:rsidP="00BF4CFA">
      <w:pPr>
        <w:spacing w:after="0" w:line="240" w:lineRule="auto"/>
      </w:pPr>
      <w:r>
        <w:separator/>
      </w:r>
    </w:p>
  </w:footnote>
  <w:footnote w:type="continuationSeparator" w:id="0">
    <w:p w14:paraId="2605DBA0" w14:textId="77777777" w:rsidR="005B0605" w:rsidRDefault="005B0605" w:rsidP="00BF4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56E8" w14:textId="49565904" w:rsidR="00F07E1F" w:rsidRDefault="00000000">
    <w:pPr>
      <w:pStyle w:val="Encabezado"/>
    </w:pPr>
    <w:r>
      <w:rPr>
        <w:noProof/>
      </w:rPr>
      <w:pict w14:anchorId="10A1C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7" o:spid="_x0000_s1034" type="#_x0000_t75" style="position:absolute;margin-left:0;margin-top:0;width:347pt;height:297pt;z-index:-251650048;mso-position-horizontal:center;mso-position-horizontal-relative:margin;mso-position-vertical:center;mso-position-vertical-relative:margin" o:allowincell="f">
          <v:imagedata r:id="rId1" o:title="imagenes para psot ig  (5)"/>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ED89" w14:textId="307ADC92" w:rsidR="005B6D5D" w:rsidRDefault="005B6D5D" w:rsidP="00FF2A48">
    <w:pPr>
      <w:pStyle w:val="Encabezado"/>
    </w:pPr>
    <w:r w:rsidRPr="00F07E1F">
      <w:rPr>
        <w:noProof/>
      </w:rPr>
      <w:drawing>
        <wp:anchor distT="0" distB="0" distL="114300" distR="114300" simplePos="0" relativeHeight="251669504" behindDoc="1" locked="0" layoutInCell="1" allowOverlap="1" wp14:anchorId="49D3E2A3" wp14:editId="702C547D">
          <wp:simplePos x="0" y="0"/>
          <wp:positionH relativeFrom="page">
            <wp:posOffset>6350</wp:posOffset>
          </wp:positionH>
          <wp:positionV relativeFrom="page">
            <wp:posOffset>-12700</wp:posOffset>
          </wp:positionV>
          <wp:extent cx="2959426" cy="1352550"/>
          <wp:effectExtent l="0" t="0" r="0" b="0"/>
          <wp:wrapTight wrapText="bothSides">
            <wp:wrapPolygon edited="0">
              <wp:start x="0" y="0"/>
              <wp:lineTo x="0" y="21296"/>
              <wp:lineTo x="21415" y="21296"/>
              <wp:lineTo x="21415" y="0"/>
              <wp:lineTo x="0" y="0"/>
            </wp:wrapPolygon>
          </wp:wrapTight>
          <wp:docPr id="764421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srcRect r="52724"/>
                  <a:stretch>
                    <a:fillRect/>
                  </a:stretch>
                </pic:blipFill>
                <pic:spPr bwMode="auto">
                  <a:xfrm>
                    <a:off x="0" y="0"/>
                    <a:ext cx="2961981" cy="13537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E1F">
      <w:rPr>
        <w:noProof/>
      </w:rPr>
      <w:drawing>
        <wp:anchor distT="0" distB="0" distL="114300" distR="114300" simplePos="0" relativeHeight="251670528" behindDoc="0" locked="0" layoutInCell="1" allowOverlap="1" wp14:anchorId="3BDB7418" wp14:editId="176B4453">
          <wp:simplePos x="0" y="0"/>
          <wp:positionH relativeFrom="column">
            <wp:posOffset>4152265</wp:posOffset>
          </wp:positionH>
          <wp:positionV relativeFrom="paragraph">
            <wp:posOffset>-207645</wp:posOffset>
          </wp:positionV>
          <wp:extent cx="2444750" cy="895350"/>
          <wp:effectExtent l="0" t="0" r="0" b="0"/>
          <wp:wrapTopAndBottom/>
          <wp:docPr id="601964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extLst>
                      <a:ext uri="{28A0092B-C50C-407E-A947-70E740481C1C}">
                        <a14:useLocalDpi xmlns:a14="http://schemas.microsoft.com/office/drawing/2010/main" val="0"/>
                      </a:ext>
                    </a:extLst>
                  </a:blip>
                  <a:srcRect l="58541" t="8955" r="92" b="20896"/>
                  <a:stretch>
                    <a:fillRect/>
                  </a:stretch>
                </pic:blipFill>
                <pic:spPr bwMode="auto">
                  <a:xfrm>
                    <a:off x="0" y="0"/>
                    <a:ext cx="2444750" cy="895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1EFFF8" w14:textId="12EBFB1C" w:rsidR="00BF4CFA" w:rsidRPr="00FF2A48" w:rsidRDefault="00000000" w:rsidP="00FF2A48">
    <w:pPr>
      <w:pStyle w:val="Encabezado"/>
    </w:pPr>
    <w:r>
      <w:rPr>
        <w:noProof/>
      </w:rPr>
      <w:pict w14:anchorId="75C8D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8" o:spid="_x0000_s1035" type="#_x0000_t75" style="position:absolute;margin-left:0;margin-top:0;width:347pt;height:297pt;z-index:-251649024;mso-position-horizontal:center;mso-position-horizontal-relative:margin;mso-position-vertical:center;mso-position-vertical-relative:margin" o:allowincell="f">
          <v:imagedata r:id="rId2" o:title="imagenes para psot ig  (5)"/>
          <w10:wrap anchorx="margin" anchory="page"/>
        </v:shape>
      </w:pict>
    </w:r>
    <w:r w:rsidR="00F07E1F">
      <w:ptab w:relativeTo="margin" w:alignment="lef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1210" w14:textId="05A3FBFE" w:rsidR="00F07E1F" w:rsidRDefault="00000000">
    <w:pPr>
      <w:pStyle w:val="Encabezado"/>
    </w:pPr>
    <w:r>
      <w:rPr>
        <w:noProof/>
      </w:rPr>
      <w:pict w14:anchorId="7F06F7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6" o:spid="_x0000_s1033" type="#_x0000_t75" style="position:absolute;margin-left:0;margin-top:0;width:347pt;height:297pt;z-index:-251651072;mso-position-horizontal:center;mso-position-horizontal-relative:margin;mso-position-vertical:center;mso-position-vertical-relative:margin" o:allowincell="f">
          <v:imagedata r:id="rId1" o:title="imagenes para psot ig  (5)"/>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7B66"/>
    <w:multiLevelType w:val="hybridMultilevel"/>
    <w:tmpl w:val="2F7C1884"/>
    <w:lvl w:ilvl="0" w:tplc="1C8A2BEA">
      <w:numFmt w:val="bullet"/>
      <w:lvlText w:val="-"/>
      <w:lvlJc w:val="left"/>
      <w:pPr>
        <w:ind w:left="1068" w:hanging="708"/>
      </w:pPr>
      <w:rPr>
        <w:rFonts w:ascii="Gisha" w:eastAsia="Calibri" w:hAnsi="Gisha" w:cs="Gish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D9F3633"/>
    <w:multiLevelType w:val="hybridMultilevel"/>
    <w:tmpl w:val="FC18E970"/>
    <w:lvl w:ilvl="0" w:tplc="DA523498">
      <w:start w:val="360"/>
      <w:numFmt w:val="bullet"/>
      <w:lvlText w:val=""/>
      <w:lvlJc w:val="left"/>
      <w:pPr>
        <w:ind w:left="360" w:hanging="360"/>
      </w:pPr>
      <w:rPr>
        <w:rFonts w:ascii="Symbol" w:eastAsia="Calibri" w:hAnsi="Symbol" w:cs="Tahoma" w:hint="default"/>
        <w:b w:val="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 w15:restartNumberingAfterBreak="0">
    <w:nsid w:val="0E7D7761"/>
    <w:multiLevelType w:val="hybridMultilevel"/>
    <w:tmpl w:val="4058E2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8A445BA"/>
    <w:multiLevelType w:val="hybridMultilevel"/>
    <w:tmpl w:val="501479DE"/>
    <w:lvl w:ilvl="0" w:tplc="A1FE2720">
      <w:start w:val="2"/>
      <w:numFmt w:val="bullet"/>
      <w:lvlText w:val="-"/>
      <w:lvlJc w:val="left"/>
      <w:pPr>
        <w:ind w:left="720" w:hanging="360"/>
      </w:pPr>
      <w:rPr>
        <w:rFonts w:ascii="Arial" w:eastAsia="Aptos"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E7F0379"/>
    <w:multiLevelType w:val="multilevel"/>
    <w:tmpl w:val="DF44F762"/>
    <w:lvl w:ilvl="0">
      <w:start w:val="1"/>
      <w:numFmt w:val="bullet"/>
      <w:lvlText w:val=""/>
      <w:lvlJc w:val="left"/>
      <w:pPr>
        <w:tabs>
          <w:tab w:val="num" w:pos="1068"/>
        </w:tabs>
        <w:ind w:left="1068" w:hanging="360"/>
      </w:pPr>
      <w:rPr>
        <w:rFonts w:ascii="Symbol" w:hAnsi="Symbol" w:hint="default"/>
        <w:sz w:val="20"/>
      </w:rPr>
    </w:lvl>
    <w:lvl w:ilvl="1">
      <w:start w:val="1"/>
      <w:numFmt w:val="bullet"/>
      <w:lvlText w:val=""/>
      <w:lvlJc w:val="left"/>
      <w:pPr>
        <w:tabs>
          <w:tab w:val="num" w:pos="1788"/>
        </w:tabs>
        <w:ind w:left="1788" w:hanging="360"/>
      </w:pPr>
      <w:rPr>
        <w:rFonts w:ascii="Symbol" w:hAnsi="Symbol" w:hint="default"/>
        <w:sz w:val="20"/>
      </w:rPr>
    </w:lvl>
    <w:lvl w:ilvl="2">
      <w:start w:val="1"/>
      <w:numFmt w:val="bullet"/>
      <w:lvlText w:val=""/>
      <w:lvlJc w:val="left"/>
      <w:pPr>
        <w:tabs>
          <w:tab w:val="num" w:pos="2508"/>
        </w:tabs>
        <w:ind w:left="2508" w:hanging="360"/>
      </w:pPr>
      <w:rPr>
        <w:rFonts w:ascii="Symbol" w:hAnsi="Symbol" w:hint="default"/>
        <w:sz w:val="20"/>
      </w:rPr>
    </w:lvl>
    <w:lvl w:ilvl="3">
      <w:start w:val="1"/>
      <w:numFmt w:val="bullet"/>
      <w:lvlText w:val=""/>
      <w:lvlJc w:val="left"/>
      <w:pPr>
        <w:tabs>
          <w:tab w:val="num" w:pos="3228"/>
        </w:tabs>
        <w:ind w:left="3228" w:hanging="360"/>
      </w:pPr>
      <w:rPr>
        <w:rFonts w:ascii="Symbol" w:hAnsi="Symbol" w:hint="default"/>
        <w:sz w:val="20"/>
      </w:rPr>
    </w:lvl>
    <w:lvl w:ilvl="4">
      <w:start w:val="1"/>
      <w:numFmt w:val="bullet"/>
      <w:lvlText w:val=""/>
      <w:lvlJc w:val="left"/>
      <w:pPr>
        <w:tabs>
          <w:tab w:val="num" w:pos="3948"/>
        </w:tabs>
        <w:ind w:left="3948" w:hanging="360"/>
      </w:pPr>
      <w:rPr>
        <w:rFonts w:ascii="Symbol" w:hAnsi="Symbol" w:hint="default"/>
        <w:sz w:val="20"/>
      </w:rPr>
    </w:lvl>
    <w:lvl w:ilvl="5">
      <w:start w:val="1"/>
      <w:numFmt w:val="bullet"/>
      <w:lvlText w:val=""/>
      <w:lvlJc w:val="left"/>
      <w:pPr>
        <w:tabs>
          <w:tab w:val="num" w:pos="4668"/>
        </w:tabs>
        <w:ind w:left="4668" w:hanging="360"/>
      </w:pPr>
      <w:rPr>
        <w:rFonts w:ascii="Symbol" w:hAnsi="Symbol" w:hint="default"/>
        <w:sz w:val="20"/>
      </w:rPr>
    </w:lvl>
    <w:lvl w:ilvl="6">
      <w:start w:val="1"/>
      <w:numFmt w:val="bullet"/>
      <w:lvlText w:val=""/>
      <w:lvlJc w:val="left"/>
      <w:pPr>
        <w:tabs>
          <w:tab w:val="num" w:pos="5388"/>
        </w:tabs>
        <w:ind w:left="5388" w:hanging="360"/>
      </w:pPr>
      <w:rPr>
        <w:rFonts w:ascii="Symbol" w:hAnsi="Symbol" w:hint="default"/>
        <w:sz w:val="20"/>
      </w:rPr>
    </w:lvl>
    <w:lvl w:ilvl="7">
      <w:start w:val="1"/>
      <w:numFmt w:val="bullet"/>
      <w:lvlText w:val=""/>
      <w:lvlJc w:val="left"/>
      <w:pPr>
        <w:tabs>
          <w:tab w:val="num" w:pos="6108"/>
        </w:tabs>
        <w:ind w:left="6108" w:hanging="360"/>
      </w:pPr>
      <w:rPr>
        <w:rFonts w:ascii="Symbol" w:hAnsi="Symbol" w:hint="default"/>
        <w:sz w:val="20"/>
      </w:rPr>
    </w:lvl>
    <w:lvl w:ilvl="8">
      <w:start w:val="1"/>
      <w:numFmt w:val="bullet"/>
      <w:lvlText w:val=""/>
      <w:lvlJc w:val="left"/>
      <w:pPr>
        <w:tabs>
          <w:tab w:val="num" w:pos="6828"/>
        </w:tabs>
        <w:ind w:left="6828" w:hanging="360"/>
      </w:pPr>
      <w:rPr>
        <w:rFonts w:ascii="Symbol" w:hAnsi="Symbol" w:hint="default"/>
        <w:sz w:val="20"/>
      </w:rPr>
    </w:lvl>
  </w:abstractNum>
  <w:abstractNum w:abstractNumId="5" w15:restartNumberingAfterBreak="0">
    <w:nsid w:val="58AB6120"/>
    <w:multiLevelType w:val="hybridMultilevel"/>
    <w:tmpl w:val="62AE1DA6"/>
    <w:lvl w:ilvl="0" w:tplc="0A98DACC">
      <w:numFmt w:val="bullet"/>
      <w:lvlText w:val="-"/>
      <w:lvlJc w:val="left"/>
      <w:pPr>
        <w:ind w:left="360" w:hanging="360"/>
      </w:pPr>
      <w:rPr>
        <w:rFonts w:ascii="Verdana" w:eastAsia="Times New Roman" w:hAnsi="Verdana" w:cs="Tahoma"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6D3D13F9"/>
    <w:multiLevelType w:val="hybridMultilevel"/>
    <w:tmpl w:val="18606C54"/>
    <w:lvl w:ilvl="0" w:tplc="2FC64B52">
      <w:start w:val="4"/>
      <w:numFmt w:val="bullet"/>
      <w:lvlText w:val=""/>
      <w:lvlJc w:val="left"/>
      <w:pPr>
        <w:ind w:left="720" w:hanging="360"/>
      </w:pPr>
      <w:rPr>
        <w:rFonts w:ascii="Symbol" w:eastAsia="Aptos"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2114590070">
    <w:abstractNumId w:val="2"/>
  </w:num>
  <w:num w:numId="2" w16cid:durableId="484050433">
    <w:abstractNumId w:val="5"/>
  </w:num>
  <w:num w:numId="3" w16cid:durableId="1928146773">
    <w:abstractNumId w:val="1"/>
  </w:num>
  <w:num w:numId="4" w16cid:durableId="922297332">
    <w:abstractNumId w:val="0"/>
  </w:num>
  <w:num w:numId="5" w16cid:durableId="1859002127">
    <w:abstractNumId w:val="4"/>
    <w:lvlOverride w:ilvl="0"/>
    <w:lvlOverride w:ilvl="1"/>
    <w:lvlOverride w:ilvl="2"/>
    <w:lvlOverride w:ilvl="3"/>
    <w:lvlOverride w:ilvl="4"/>
    <w:lvlOverride w:ilvl="5"/>
    <w:lvlOverride w:ilvl="6"/>
    <w:lvlOverride w:ilvl="7"/>
    <w:lvlOverride w:ilvl="8"/>
  </w:num>
  <w:num w:numId="6" w16cid:durableId="1244728347">
    <w:abstractNumId w:val="6"/>
  </w:num>
  <w:num w:numId="7" w16cid:durableId="3014982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doNotUseMarginsForDrawingGridOrigin/>
  <w:drawingGridVerticalOrigin w:val="141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FA"/>
    <w:rsid w:val="00023AAB"/>
    <w:rsid w:val="0009322E"/>
    <w:rsid w:val="001F6F9A"/>
    <w:rsid w:val="00225DF8"/>
    <w:rsid w:val="004E537F"/>
    <w:rsid w:val="005B0605"/>
    <w:rsid w:val="005B6D5D"/>
    <w:rsid w:val="006E37A3"/>
    <w:rsid w:val="006F1E5F"/>
    <w:rsid w:val="00791432"/>
    <w:rsid w:val="00A279F5"/>
    <w:rsid w:val="00BF4CFA"/>
    <w:rsid w:val="00F07E1F"/>
    <w:rsid w:val="00FF2A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7B32"/>
  <w15:chartTrackingRefBased/>
  <w15:docId w15:val="{624E5E69-AE01-416A-B70E-B263B108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D5D"/>
    <w:pPr>
      <w:spacing w:line="259" w:lineRule="auto"/>
    </w:pPr>
    <w:rPr>
      <w:rFonts w:ascii="Calibri" w:eastAsia="Calibri" w:hAnsi="Calibri" w:cs="Times New Roman"/>
      <w:kern w:val="0"/>
      <w:sz w:val="22"/>
      <w:szCs w:val="22"/>
      <w14:ligatures w14:val="none"/>
    </w:rPr>
  </w:style>
  <w:style w:type="paragraph" w:styleId="Ttulo1">
    <w:name w:val="heading 1"/>
    <w:basedOn w:val="Normal"/>
    <w:next w:val="Normal"/>
    <w:link w:val="Ttulo1Car"/>
    <w:uiPriority w:val="9"/>
    <w:qFormat/>
    <w:rsid w:val="00BF4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C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C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C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C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C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C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C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4C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4C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4C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4C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4C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4C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4C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4C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4CFA"/>
    <w:rPr>
      <w:rFonts w:eastAsiaTheme="majorEastAsia" w:cstheme="majorBidi"/>
      <w:color w:val="272727" w:themeColor="text1" w:themeTint="D8"/>
    </w:rPr>
  </w:style>
  <w:style w:type="paragraph" w:styleId="Ttulo">
    <w:name w:val="Title"/>
    <w:basedOn w:val="Normal"/>
    <w:next w:val="Normal"/>
    <w:link w:val="TtuloCar"/>
    <w:uiPriority w:val="10"/>
    <w:qFormat/>
    <w:rsid w:val="00BF4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C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4C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C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4CFA"/>
    <w:pPr>
      <w:spacing w:before="160"/>
      <w:jc w:val="center"/>
    </w:pPr>
    <w:rPr>
      <w:i/>
      <w:iCs/>
      <w:color w:val="404040" w:themeColor="text1" w:themeTint="BF"/>
    </w:rPr>
  </w:style>
  <w:style w:type="character" w:customStyle="1" w:styleId="CitaCar">
    <w:name w:val="Cita Car"/>
    <w:basedOn w:val="Fuentedeprrafopredeter"/>
    <w:link w:val="Cita"/>
    <w:uiPriority w:val="29"/>
    <w:rsid w:val="00BF4CFA"/>
    <w:rPr>
      <w:i/>
      <w:iCs/>
      <w:color w:val="404040" w:themeColor="text1" w:themeTint="BF"/>
    </w:rPr>
  </w:style>
  <w:style w:type="paragraph" w:styleId="Prrafodelista">
    <w:name w:val="List Paragraph"/>
    <w:basedOn w:val="Normal"/>
    <w:uiPriority w:val="34"/>
    <w:qFormat/>
    <w:rsid w:val="00BF4CFA"/>
    <w:pPr>
      <w:ind w:left="720"/>
      <w:contextualSpacing/>
    </w:pPr>
  </w:style>
  <w:style w:type="character" w:styleId="nfasisintenso">
    <w:name w:val="Intense Emphasis"/>
    <w:basedOn w:val="Fuentedeprrafopredeter"/>
    <w:uiPriority w:val="21"/>
    <w:qFormat/>
    <w:rsid w:val="00BF4CFA"/>
    <w:rPr>
      <w:i/>
      <w:iCs/>
      <w:color w:val="0F4761" w:themeColor="accent1" w:themeShade="BF"/>
    </w:rPr>
  </w:style>
  <w:style w:type="paragraph" w:styleId="Citadestacada">
    <w:name w:val="Intense Quote"/>
    <w:basedOn w:val="Normal"/>
    <w:next w:val="Normal"/>
    <w:link w:val="CitadestacadaCar"/>
    <w:uiPriority w:val="30"/>
    <w:qFormat/>
    <w:rsid w:val="00BF4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CFA"/>
    <w:rPr>
      <w:i/>
      <w:iCs/>
      <w:color w:val="0F4761" w:themeColor="accent1" w:themeShade="BF"/>
    </w:rPr>
  </w:style>
  <w:style w:type="character" w:styleId="Referenciaintensa">
    <w:name w:val="Intense Reference"/>
    <w:basedOn w:val="Fuentedeprrafopredeter"/>
    <w:uiPriority w:val="32"/>
    <w:qFormat/>
    <w:rsid w:val="00BF4CFA"/>
    <w:rPr>
      <w:b/>
      <w:bCs/>
      <w:smallCaps/>
      <w:color w:val="0F4761" w:themeColor="accent1" w:themeShade="BF"/>
      <w:spacing w:val="5"/>
    </w:rPr>
  </w:style>
  <w:style w:type="paragraph" w:styleId="Encabezado">
    <w:name w:val="header"/>
    <w:basedOn w:val="Normal"/>
    <w:link w:val="EncabezadoCar"/>
    <w:uiPriority w:val="99"/>
    <w:unhideWhenUsed/>
    <w:rsid w:val="00BF4C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4CFA"/>
  </w:style>
  <w:style w:type="paragraph" w:styleId="Piedepgina">
    <w:name w:val="footer"/>
    <w:basedOn w:val="Normal"/>
    <w:link w:val="PiedepginaCar"/>
    <w:uiPriority w:val="99"/>
    <w:unhideWhenUsed/>
    <w:rsid w:val="00BF4C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4CFA"/>
  </w:style>
  <w:style w:type="paragraph" w:styleId="Sinespaciado">
    <w:name w:val="No Spacing"/>
    <w:uiPriority w:val="1"/>
    <w:qFormat/>
    <w:rsid w:val="005B6D5D"/>
    <w:pPr>
      <w:spacing w:after="0" w:line="240" w:lineRule="auto"/>
    </w:pPr>
    <w:rPr>
      <w:rFonts w:ascii="Calibri" w:eastAsia="Calibri" w:hAnsi="Calibri" w:cs="Times New Roman"/>
      <w:kern w:val="0"/>
      <w:sz w:val="22"/>
      <w:szCs w:val="22"/>
      <w:lang w:val="es-ES"/>
      <w14:ligatures w14:val="none"/>
    </w:rPr>
  </w:style>
  <w:style w:type="paragraph" w:styleId="NormalWeb">
    <w:name w:val="Normal (Web)"/>
    <w:rsid w:val="005B6D5D"/>
    <w:pPr>
      <w:spacing w:before="100" w:beforeAutospacing="1" w:after="100" w:afterAutospacing="1" w:line="240" w:lineRule="auto"/>
    </w:pPr>
    <w:rPr>
      <w:rFonts w:ascii="Times New Roman" w:eastAsia="SimSun" w:hAnsi="Times New Roman" w:cs="Times New Roman"/>
      <w:kern w:val="0"/>
      <w:lang w:val="en-US" w:eastAsia="zh-CN"/>
      <w14:ligatures w14:val="none"/>
    </w:rPr>
  </w:style>
  <w:style w:type="paragraph" w:customStyle="1" w:styleId="Default">
    <w:name w:val="Default"/>
    <w:rsid w:val="001F6F9A"/>
    <w:pPr>
      <w:autoSpaceDE w:val="0"/>
      <w:autoSpaceDN w:val="0"/>
      <w:adjustRightInd w:val="0"/>
      <w:spacing w:after="0" w:line="240" w:lineRule="auto"/>
    </w:pPr>
    <w:rPr>
      <w:rFonts w:ascii="Calibri" w:eastAsia="Calibri" w:hAnsi="Calibri" w:cs="Calibri"/>
      <w:color w:val="000000"/>
      <w:kern w:val="0"/>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37894-E7BE-4F93-89FF-44DE493A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1283</Words>
  <Characters>7059</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 Herrera</dc:creator>
  <cp:keywords/>
  <dc:description/>
  <cp:lastModifiedBy>Salo Herrera</cp:lastModifiedBy>
  <cp:revision>2</cp:revision>
  <dcterms:created xsi:type="dcterms:W3CDTF">2026-08-06T16:28:00Z</dcterms:created>
  <dcterms:modified xsi:type="dcterms:W3CDTF">2026-08-06T16:28:00Z</dcterms:modified>
</cp:coreProperties>
</file>