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C635C" w14:textId="77777777" w:rsidR="00E96C6B" w:rsidRDefault="00E96C6B" w:rsidP="00E96C6B">
      <w:pPr>
        <w:spacing w:after="0" w:line="240" w:lineRule="auto"/>
        <w:jc w:val="both"/>
        <w:rPr>
          <w:rFonts w:ascii="Gisha" w:hAnsi="Gisha" w:cs="Gisha"/>
          <w:b/>
          <w:color w:val="D60093"/>
          <w:sz w:val="28"/>
          <w:szCs w:val="24"/>
        </w:rPr>
      </w:pPr>
      <w:r w:rsidRPr="00E96C6B">
        <w:rPr>
          <w:rFonts w:ascii="Gisha" w:hAnsi="Gisha" w:cs="Gisha"/>
          <w:b/>
          <w:color w:val="D60093"/>
          <w:sz w:val="28"/>
          <w:szCs w:val="24"/>
        </w:rPr>
        <w:t xml:space="preserve">LO MEJOR DE SANTIAGO                                                            </w:t>
      </w:r>
    </w:p>
    <w:p w14:paraId="001C3AD9" w14:textId="72257DEA" w:rsidR="00E96C6B" w:rsidRPr="00E96C6B" w:rsidRDefault="00E96C6B" w:rsidP="00E96C6B">
      <w:pPr>
        <w:spacing w:after="0" w:line="240" w:lineRule="auto"/>
        <w:jc w:val="both"/>
        <w:rPr>
          <w:rFonts w:ascii="Gisha" w:hAnsi="Gisha" w:cs="Gisha"/>
          <w:b/>
          <w:color w:val="1F497D"/>
          <w:sz w:val="24"/>
          <w:szCs w:val="24"/>
        </w:rPr>
      </w:pPr>
      <w:r w:rsidRPr="00E96C6B">
        <w:rPr>
          <w:rFonts w:ascii="Gisha" w:hAnsi="Gisha" w:cs="Gisha"/>
          <w:b/>
          <w:color w:val="1F497D"/>
          <w:sz w:val="24"/>
          <w:szCs w:val="24"/>
        </w:rPr>
        <w:t xml:space="preserve">6 DÍAS / 5 NOCHES </w:t>
      </w:r>
    </w:p>
    <w:p w14:paraId="560A4057" w14:textId="65B1D42C" w:rsidR="00E96C6B" w:rsidRPr="00E96C6B" w:rsidRDefault="00E96C6B" w:rsidP="00E96C6B">
      <w:pPr>
        <w:spacing w:after="200" w:line="276" w:lineRule="auto"/>
        <w:jc w:val="both"/>
        <w:rPr>
          <w:rFonts w:ascii="Gisha" w:hAnsi="Gisha" w:cs="Gisha"/>
          <w:color w:val="1F497D"/>
          <w:sz w:val="24"/>
        </w:rPr>
      </w:pPr>
      <w:r w:rsidRPr="00E96C6B">
        <w:rPr>
          <w:rFonts w:ascii="Gisha" w:hAnsi="Gisha" w:cs="Gisha"/>
          <w:b/>
          <w:color w:val="1F497D"/>
          <w:sz w:val="24"/>
          <w:szCs w:val="24"/>
        </w:rPr>
        <w:t>-------------------------------------------------------------------------------------------</w:t>
      </w:r>
      <w:r w:rsidRPr="00E96C6B">
        <w:rPr>
          <w:rFonts w:cs="Calibri"/>
          <w:b/>
          <w:i/>
          <w:color w:val="002060"/>
          <w:lang w:eastAsia="es-CO"/>
        </w:rPr>
        <w:t xml:space="preserve"> </w:t>
      </w:r>
    </w:p>
    <w:p w14:paraId="62533B92" w14:textId="77777777" w:rsidR="00E96C6B" w:rsidRPr="00E96C6B" w:rsidRDefault="00E96C6B" w:rsidP="00E96C6B">
      <w:pPr>
        <w:spacing w:after="200" w:line="276" w:lineRule="auto"/>
        <w:jc w:val="both"/>
        <w:rPr>
          <w:rFonts w:ascii="Gisha" w:hAnsi="Gisha" w:cs="Gisha"/>
          <w:color w:val="1F497D"/>
          <w:sz w:val="24"/>
        </w:rPr>
      </w:pPr>
      <w:r w:rsidRPr="00E96C6B">
        <w:rPr>
          <w:rFonts w:ascii="Gisha" w:hAnsi="Gisha" w:cs="Gisha"/>
          <w:b/>
          <w:color w:val="1F497D"/>
          <w:sz w:val="24"/>
        </w:rPr>
        <w:t xml:space="preserve">ITINERARIO: </w:t>
      </w:r>
    </w:p>
    <w:p w14:paraId="2E2142D5" w14:textId="77777777" w:rsidR="00E96C6B" w:rsidRPr="00E96C6B" w:rsidRDefault="00E96C6B" w:rsidP="00E96C6B">
      <w:pPr>
        <w:spacing w:after="0" w:line="276" w:lineRule="auto"/>
        <w:jc w:val="both"/>
        <w:rPr>
          <w:rFonts w:ascii="Gisha" w:hAnsi="Gisha" w:cs="Gisha"/>
          <w:color w:val="1F497D"/>
          <w:sz w:val="24"/>
        </w:rPr>
      </w:pPr>
      <w:r w:rsidRPr="00E96C6B">
        <w:rPr>
          <w:rFonts w:ascii="Gisha" w:hAnsi="Gisha" w:cs="Gisha"/>
          <w:b/>
          <w:color w:val="1F497D"/>
          <w:sz w:val="24"/>
        </w:rPr>
        <w:t xml:space="preserve">DÍA 01. AEROPUERTO – SANTIAGO </w:t>
      </w:r>
    </w:p>
    <w:p w14:paraId="4D0DA358" w14:textId="77777777" w:rsidR="00E96C6B" w:rsidRPr="00E96C6B" w:rsidRDefault="00E96C6B" w:rsidP="00E96C6B">
      <w:pPr>
        <w:spacing w:after="0" w:line="276" w:lineRule="auto"/>
        <w:jc w:val="both"/>
        <w:rPr>
          <w:rFonts w:ascii="Gisha" w:hAnsi="Gisha" w:cs="Gisha"/>
          <w:color w:val="1F497D"/>
          <w:sz w:val="24"/>
        </w:rPr>
      </w:pPr>
      <w:r w:rsidRPr="00E96C6B">
        <w:rPr>
          <w:rFonts w:ascii="Gisha" w:hAnsi="Gisha" w:cs="Gisha"/>
          <w:color w:val="1F497D"/>
          <w:sz w:val="24"/>
        </w:rPr>
        <w:t xml:space="preserve">Llegada a Santiago. Recepción en aeropuerto y traslado al hotel seleccionado. Alojamiento. </w:t>
      </w:r>
    </w:p>
    <w:p w14:paraId="1F404921" w14:textId="77777777" w:rsidR="00E96C6B" w:rsidRPr="00E96C6B" w:rsidRDefault="00E96C6B" w:rsidP="00E96C6B">
      <w:pPr>
        <w:spacing w:after="0" w:line="276" w:lineRule="auto"/>
        <w:jc w:val="both"/>
        <w:rPr>
          <w:rFonts w:ascii="Gisha" w:hAnsi="Gisha" w:cs="Gisha"/>
          <w:color w:val="1F497D"/>
          <w:sz w:val="24"/>
        </w:rPr>
      </w:pPr>
    </w:p>
    <w:p w14:paraId="00422885" w14:textId="77777777" w:rsidR="00E96C6B" w:rsidRPr="00E96C6B" w:rsidRDefault="00E96C6B" w:rsidP="00E96C6B">
      <w:pPr>
        <w:spacing w:after="0" w:line="276" w:lineRule="auto"/>
        <w:jc w:val="both"/>
        <w:rPr>
          <w:rFonts w:ascii="Gisha" w:hAnsi="Gisha" w:cs="Gisha"/>
          <w:b/>
          <w:color w:val="1F497D"/>
          <w:sz w:val="24"/>
        </w:rPr>
      </w:pPr>
      <w:r w:rsidRPr="00E96C6B">
        <w:rPr>
          <w:rFonts w:ascii="Gisha" w:hAnsi="Gisha" w:cs="Gisha"/>
          <w:b/>
          <w:color w:val="1F497D"/>
          <w:sz w:val="24"/>
        </w:rPr>
        <w:t>Día 02. HD CITY TOUR SANTIAGO – HD VIÑA CONCHA Y TORO</w:t>
      </w:r>
    </w:p>
    <w:p w14:paraId="05192C45" w14:textId="77777777" w:rsidR="00E96C6B" w:rsidRPr="00E96C6B" w:rsidRDefault="00E96C6B" w:rsidP="00E96C6B">
      <w:pPr>
        <w:spacing w:after="0" w:line="276" w:lineRule="auto"/>
        <w:jc w:val="both"/>
        <w:rPr>
          <w:rFonts w:ascii="Gisha" w:hAnsi="Gisha" w:cs="Gisha"/>
          <w:b/>
          <w:bCs/>
          <w:color w:val="1F497D"/>
          <w:sz w:val="24"/>
        </w:rPr>
      </w:pPr>
      <w:r w:rsidRPr="00E96C6B">
        <w:rPr>
          <w:rFonts w:ascii="Gisha" w:hAnsi="Gisha" w:cs="Gisha"/>
          <w:bCs/>
          <w:color w:val="1F497D"/>
          <w:sz w:val="24"/>
        </w:rPr>
        <w:t xml:space="preserve">Desayuno en el hotel. Medio día de visita de la ciudad de Santiago, recorrido panorámico por los principales atractivos de la ciudad, donde contrastan su rica historia y sus modernas e imponentes construcciones. EL mercado central, la Plaza de Armas, la Catedral de Santiago, El Palacio de La Moneda, La Plaza de la constitución, El Cerro Santa Lucía, los barrios Bellavista, Lastarria y el parque Bicentenario, forman parte de este inolvidable paseo. Opcionalmente, si así lo prefieren los pasajeros, se puede realizar una visita a Bluestone, una tienda de artesanía local, donde encontraran piezas con piedra lapislázuli, la piedra nacional de Chile. Al finalizar el tour, el guía les indica el punto del </w:t>
      </w:r>
      <w:proofErr w:type="spellStart"/>
      <w:r w:rsidRPr="00E96C6B">
        <w:rPr>
          <w:rFonts w:ascii="Gisha" w:hAnsi="Gisha" w:cs="Gisha"/>
          <w:bCs/>
          <w:color w:val="1F497D"/>
          <w:sz w:val="24"/>
        </w:rPr>
        <w:t>drop</w:t>
      </w:r>
      <w:proofErr w:type="spellEnd"/>
      <w:r w:rsidRPr="00E96C6B">
        <w:rPr>
          <w:rFonts w:ascii="Gisha" w:hAnsi="Gisha" w:cs="Gisha"/>
          <w:bCs/>
          <w:color w:val="1F497D"/>
          <w:sz w:val="24"/>
        </w:rPr>
        <w:t xml:space="preserve"> off. Por la tarde visitaremos una de las viñas más reconocidas a nivel mundial, Concha y Toro. El Centro del Vino Concha y Toro es un espacio donde la tradición vitivinícola chilena se fusiona con la innovación y la modernidad. Este nuevo destino ofrece a los visitantes una experiencia única e inmersiva que los llevara a través de siglos de historia, arte, gastronomía y, por supuesto, los mejores vinos de la casa.</w:t>
      </w:r>
      <w:r w:rsidRPr="00E96C6B">
        <w:rPr>
          <w:rFonts w:ascii="Gisha" w:hAnsi="Gisha" w:cs="Gisha"/>
          <w:b/>
          <w:bCs/>
          <w:color w:val="1F497D"/>
          <w:sz w:val="24"/>
        </w:rPr>
        <w:t xml:space="preserve"> </w:t>
      </w:r>
      <w:r w:rsidRPr="00E96C6B">
        <w:rPr>
          <w:rFonts w:ascii="Gisha" w:hAnsi="Gisha" w:cs="Gisha"/>
          <w:color w:val="1F497D"/>
          <w:sz w:val="24"/>
        </w:rPr>
        <w:t>Recorreremos los alrededores del recinto mientras degustamos algunos de los mejores vinos en el maravilloso parque de influencia europea, donde sobresale majestuosamente la casona de Pirque monumento arquitectónico construida a fines del siglo XIX. Al pasearnos por el parque y la laguna conoceremos los viñedos que dan origen a la producción de los mejores Cabernet Sauvignon de Chile. Uno de los atractivos más significativos de la viña son sus antiguas bodegas donde el fundador, Don Melchor Concha y Toro, guardaba parte de sus mejores vinos. Allí conoceremos la leyenda del Casillero del Diablo, leyenda que hizo famoso a los vinos chilenos en el mundo. Regreso a hotel seleccionado. Alojamiento.</w:t>
      </w:r>
    </w:p>
    <w:p w14:paraId="31C3FE27" w14:textId="77777777" w:rsidR="00E96C6B" w:rsidRPr="00E96C6B" w:rsidRDefault="00E96C6B" w:rsidP="00E96C6B">
      <w:pPr>
        <w:spacing w:after="0" w:line="276" w:lineRule="auto"/>
        <w:jc w:val="both"/>
        <w:rPr>
          <w:rFonts w:ascii="Gisha" w:hAnsi="Gisha" w:cs="Gisha"/>
          <w:b/>
          <w:bCs/>
          <w:color w:val="1F497D"/>
          <w:sz w:val="24"/>
        </w:rPr>
      </w:pPr>
    </w:p>
    <w:p w14:paraId="46F9F106" w14:textId="77777777" w:rsidR="00E96C6B" w:rsidRPr="00E96C6B" w:rsidRDefault="00E96C6B" w:rsidP="00E96C6B">
      <w:pPr>
        <w:spacing w:after="0" w:line="276" w:lineRule="auto"/>
        <w:jc w:val="both"/>
        <w:rPr>
          <w:rFonts w:ascii="Gisha" w:hAnsi="Gisha" w:cs="Gisha"/>
          <w:color w:val="1F497D"/>
          <w:sz w:val="24"/>
        </w:rPr>
      </w:pPr>
      <w:r w:rsidRPr="00E96C6B">
        <w:rPr>
          <w:rFonts w:ascii="Gisha" w:hAnsi="Gisha" w:cs="Gisha"/>
          <w:b/>
          <w:color w:val="1F497D"/>
          <w:sz w:val="24"/>
        </w:rPr>
        <w:t>DÍA 03. FD VIÑA DEL MAR &amp; VALPARAÍSO</w:t>
      </w:r>
    </w:p>
    <w:p w14:paraId="7DA05871" w14:textId="77777777" w:rsidR="00E96C6B" w:rsidRPr="00E96C6B" w:rsidRDefault="00E96C6B" w:rsidP="00E96C6B">
      <w:pPr>
        <w:spacing w:after="0" w:line="276" w:lineRule="auto"/>
        <w:jc w:val="both"/>
        <w:rPr>
          <w:rFonts w:ascii="Gisha" w:hAnsi="Gisha" w:cs="Gisha"/>
          <w:b/>
          <w:color w:val="1F497D"/>
          <w:sz w:val="24"/>
        </w:rPr>
      </w:pPr>
      <w:r w:rsidRPr="00E96C6B">
        <w:rPr>
          <w:rFonts w:ascii="Gisha" w:hAnsi="Gisha" w:cs="Gisha"/>
          <w:color w:val="1F497D"/>
          <w:sz w:val="24"/>
        </w:rPr>
        <w:t>Desayuno en el hotel. Visita de día completo a Viña del Mar y Valparaíso (No incluye almuerzo). Valparaíso, puerto principal de Chile, considerado Patrimonio Cultural de la Humanidad por su arquitectura y despliegue de callejuelas, pasajes y escaleras que suben hasta las cumbres de los cerros. Y Viña del Mar, el balneario turístico más visitado de nuestro país, también conocido como “Ciudad Jardín” por estar rodeada de áreas verdes, amplias veredas peatonales, hermosas plazas y jardines floridos, donde visitaremos sus principales atractivos como el Reloj de Flores, Museo Fonck, la Quinta Vergara, y las hermosas playas; ambas ciudades son la puerta de entrada al imponente Océano Pacífico. Alojamiento.</w:t>
      </w:r>
      <w:r w:rsidRPr="00E96C6B">
        <w:rPr>
          <w:rFonts w:ascii="Gisha" w:hAnsi="Gisha" w:cs="Gisha"/>
          <w:b/>
          <w:color w:val="1F497D"/>
          <w:sz w:val="24"/>
        </w:rPr>
        <w:t xml:space="preserve"> </w:t>
      </w:r>
    </w:p>
    <w:p w14:paraId="0B6DE6BB" w14:textId="77777777" w:rsidR="00E96C6B" w:rsidRPr="00E96C6B" w:rsidRDefault="00E96C6B" w:rsidP="00E96C6B">
      <w:pPr>
        <w:spacing w:after="0" w:line="276" w:lineRule="auto"/>
        <w:jc w:val="both"/>
        <w:rPr>
          <w:rFonts w:ascii="Gisha" w:hAnsi="Gisha" w:cs="Gisha"/>
          <w:b/>
          <w:color w:val="1F497D"/>
          <w:sz w:val="24"/>
        </w:rPr>
      </w:pPr>
    </w:p>
    <w:p w14:paraId="12395B32" w14:textId="77777777" w:rsidR="00E96C6B" w:rsidRPr="00E96C6B" w:rsidRDefault="00E96C6B" w:rsidP="00E96C6B">
      <w:pPr>
        <w:spacing w:after="200" w:line="276" w:lineRule="auto"/>
        <w:jc w:val="both"/>
        <w:rPr>
          <w:rFonts w:ascii="Gisha" w:hAnsi="Gisha" w:cs="Gisha"/>
          <w:color w:val="1F497D"/>
          <w:sz w:val="24"/>
        </w:rPr>
      </w:pPr>
      <w:r w:rsidRPr="00E96C6B">
        <w:rPr>
          <w:rFonts w:ascii="Gisha" w:hAnsi="Gisha" w:cs="Gisha"/>
          <w:b/>
          <w:color w:val="1F497D"/>
          <w:sz w:val="24"/>
        </w:rPr>
        <w:t>DÍA 04. FD Valle Nevado &amp; Farellones panorámico o FD Andes Sunset (Dependiendo de la temporada)</w:t>
      </w:r>
    </w:p>
    <w:p w14:paraId="3D6C36AD" w14:textId="77777777" w:rsidR="00E96C6B" w:rsidRPr="00E96C6B" w:rsidRDefault="00E96C6B" w:rsidP="00E96C6B">
      <w:pPr>
        <w:spacing w:after="0" w:line="276" w:lineRule="auto"/>
        <w:jc w:val="both"/>
        <w:rPr>
          <w:rFonts w:ascii="Gisha" w:hAnsi="Gisha" w:cs="Gisha"/>
          <w:b/>
          <w:color w:val="1F497D"/>
          <w:sz w:val="24"/>
        </w:rPr>
      </w:pPr>
      <w:r w:rsidRPr="00E96C6B">
        <w:rPr>
          <w:rFonts w:ascii="Gisha" w:hAnsi="Gisha" w:cs="Gisha"/>
          <w:b/>
          <w:color w:val="1F497D"/>
          <w:sz w:val="24"/>
        </w:rPr>
        <w:t xml:space="preserve">FD Valle Nevado &amp; Farellones panorámico </w:t>
      </w:r>
    </w:p>
    <w:p w14:paraId="7B7A5672" w14:textId="77777777" w:rsidR="00E96C6B" w:rsidRPr="00E96C6B" w:rsidRDefault="00E96C6B" w:rsidP="00E96C6B">
      <w:pPr>
        <w:spacing w:after="200" w:line="276" w:lineRule="auto"/>
        <w:jc w:val="both"/>
        <w:rPr>
          <w:rFonts w:ascii="Gisha" w:hAnsi="Gisha" w:cs="Gisha"/>
          <w:bCs/>
          <w:color w:val="1F497D"/>
          <w:sz w:val="24"/>
        </w:rPr>
      </w:pPr>
      <w:r w:rsidRPr="00E96C6B">
        <w:rPr>
          <w:rFonts w:ascii="Gisha" w:hAnsi="Gisha" w:cs="Gisha"/>
          <w:bCs/>
          <w:color w:val="1F497D"/>
          <w:sz w:val="24"/>
        </w:rPr>
        <w:t xml:space="preserve">Comenzamos la aventura con salida desde Santiago en dirección a la majestuosa Cordillera de los Andes. Durante el ascenso, realizaremos una parada en un punto de arriendo de ropa de nieve para quienes necesiten equiparse y disfrutar cómodamente del frío y la nieve. Viajaremos a través de un bellísimo camino de montaña rodeada de vegetación y cursos de agua prístina. Nuestra primera parada será el mirador de Valle Nevado (curva 16 – 17), el centro invernal más grande del hemisferio sur y el más moderno de Chile. Posteriormente continuaremos hacia Farellones, el más antiguo pueblo de montaña, en donde podrá contemplar la belleza de la cordillera de Los Andes, aquí tendrás tiempo libre para caminar, tomar fotografías o almorzar (almuerzo no incluido). Regreso al hotel en Santiago. Alojamiento. </w:t>
      </w:r>
    </w:p>
    <w:p w14:paraId="1F535E2F" w14:textId="77777777" w:rsidR="00E96C6B" w:rsidRPr="00E96C6B" w:rsidRDefault="00E96C6B" w:rsidP="00E96C6B">
      <w:pPr>
        <w:spacing w:after="0" w:line="276" w:lineRule="auto"/>
        <w:jc w:val="both"/>
        <w:rPr>
          <w:rFonts w:ascii="Gisha" w:hAnsi="Gisha" w:cs="Gisha"/>
          <w:b/>
          <w:i/>
          <w:iCs/>
          <w:color w:val="1F497D"/>
          <w:sz w:val="20"/>
          <w:szCs w:val="18"/>
        </w:rPr>
      </w:pPr>
      <w:r w:rsidRPr="00E96C6B">
        <w:rPr>
          <w:rFonts w:ascii="Gisha" w:hAnsi="Gisha" w:cs="Gisha"/>
          <w:b/>
          <w:i/>
          <w:iCs/>
          <w:color w:val="1F497D"/>
          <w:sz w:val="20"/>
          <w:szCs w:val="18"/>
        </w:rPr>
        <w:t xml:space="preserve">Este tour es panorámico y no da tiempo para contratar actividades en la nieve, por lo que es ideal para quienes buscan una experiencia tranquila, contemplativa y cercana a la naturaleza de la cordillera. </w:t>
      </w:r>
    </w:p>
    <w:p w14:paraId="5C50F3D5" w14:textId="77777777" w:rsidR="00E96C6B" w:rsidRPr="00E96C6B" w:rsidRDefault="00E96C6B" w:rsidP="00E96C6B">
      <w:pPr>
        <w:spacing w:after="0" w:line="276" w:lineRule="auto"/>
        <w:jc w:val="both"/>
        <w:rPr>
          <w:rFonts w:ascii="Gisha" w:hAnsi="Gisha" w:cs="Gisha"/>
          <w:b/>
          <w:i/>
          <w:iCs/>
          <w:color w:val="1F497D"/>
          <w:sz w:val="20"/>
          <w:szCs w:val="18"/>
        </w:rPr>
      </w:pPr>
      <w:r w:rsidRPr="00E96C6B">
        <w:rPr>
          <w:rFonts w:ascii="Gisha" w:hAnsi="Gisha" w:cs="Gisha"/>
          <w:b/>
          <w:i/>
          <w:iCs/>
          <w:color w:val="1F497D"/>
          <w:sz w:val="20"/>
          <w:szCs w:val="18"/>
        </w:rPr>
        <w:t xml:space="preserve">La llegada al mirador de Valle Nevado está sujeta a condiciones climáticas y del centro de </w:t>
      </w:r>
      <w:proofErr w:type="spellStart"/>
      <w:r w:rsidRPr="00E96C6B">
        <w:rPr>
          <w:rFonts w:ascii="Gisha" w:hAnsi="Gisha" w:cs="Gisha"/>
          <w:b/>
          <w:i/>
          <w:iCs/>
          <w:color w:val="1F497D"/>
          <w:sz w:val="20"/>
          <w:szCs w:val="18"/>
        </w:rPr>
        <w:t>ski</w:t>
      </w:r>
      <w:proofErr w:type="spellEnd"/>
      <w:r w:rsidRPr="00E96C6B">
        <w:rPr>
          <w:rFonts w:ascii="Gisha" w:hAnsi="Gisha" w:cs="Gisha"/>
          <w:b/>
          <w:i/>
          <w:iCs/>
          <w:color w:val="1F497D"/>
          <w:sz w:val="20"/>
          <w:szCs w:val="18"/>
        </w:rPr>
        <w:t xml:space="preserve">, esto debido a que Valle Nevado se reserva el derecho de cerrar el camino sin previo aviso cuando estime conveniente. </w:t>
      </w:r>
    </w:p>
    <w:p w14:paraId="28A72C84" w14:textId="77777777" w:rsidR="00E96C6B" w:rsidRPr="00E96C6B" w:rsidRDefault="00E96C6B" w:rsidP="00E96C6B">
      <w:pPr>
        <w:spacing w:after="0" w:line="276" w:lineRule="auto"/>
        <w:jc w:val="both"/>
        <w:rPr>
          <w:rFonts w:ascii="Gisha" w:hAnsi="Gisha" w:cs="Gisha"/>
          <w:b/>
          <w:color w:val="1F497D"/>
          <w:sz w:val="24"/>
        </w:rPr>
      </w:pPr>
    </w:p>
    <w:p w14:paraId="30637A47" w14:textId="77777777" w:rsidR="00E96C6B" w:rsidRPr="00E96C6B" w:rsidRDefault="00E96C6B" w:rsidP="00E96C6B">
      <w:pPr>
        <w:spacing w:after="0" w:line="276" w:lineRule="auto"/>
        <w:jc w:val="both"/>
        <w:rPr>
          <w:rFonts w:ascii="Gisha" w:hAnsi="Gisha" w:cs="Gisha"/>
          <w:b/>
          <w:color w:val="1F497D"/>
          <w:sz w:val="24"/>
        </w:rPr>
      </w:pPr>
      <w:r w:rsidRPr="00E96C6B">
        <w:rPr>
          <w:rFonts w:ascii="Gisha" w:hAnsi="Gisha" w:cs="Gisha"/>
          <w:b/>
          <w:color w:val="1F497D"/>
          <w:sz w:val="24"/>
        </w:rPr>
        <w:lastRenderedPageBreak/>
        <w:t>FD Andes Sunset</w:t>
      </w:r>
    </w:p>
    <w:p w14:paraId="7356C3B7" w14:textId="77777777" w:rsidR="00E96C6B" w:rsidRPr="00E96C6B" w:rsidRDefault="00E96C6B" w:rsidP="00E96C6B">
      <w:pPr>
        <w:spacing w:after="0" w:line="276" w:lineRule="auto"/>
        <w:jc w:val="both"/>
        <w:rPr>
          <w:rFonts w:ascii="Gisha" w:hAnsi="Gisha" w:cs="Gisha"/>
          <w:bCs/>
          <w:color w:val="1F497D"/>
          <w:sz w:val="24"/>
        </w:rPr>
      </w:pPr>
      <w:r w:rsidRPr="00E96C6B">
        <w:rPr>
          <w:rFonts w:ascii="Gisha" w:hAnsi="Gisha" w:cs="Gisha"/>
          <w:bCs/>
          <w:color w:val="1F497D"/>
          <w:sz w:val="24"/>
        </w:rPr>
        <w:t xml:space="preserve">Una oportunidad para conocer los famosos centros de esquí de Valle Nevado y Farellones desde una perspectiva diferente con un nuevo enfoque. Contemplar el atardecer en la cima de los 3.000 metros sobre el nivel del mar, en una vista panorámica privilegiada de la imponente Cordillera de los Andes, acompañado de un delicioso picnic muy variado. Regreso al hotel en Santiago. Alojamiento. </w:t>
      </w:r>
    </w:p>
    <w:p w14:paraId="629F4016" w14:textId="77777777" w:rsidR="00E96C6B" w:rsidRPr="00E96C6B" w:rsidRDefault="00E96C6B" w:rsidP="00E96C6B">
      <w:pPr>
        <w:spacing w:after="0" w:line="276" w:lineRule="auto"/>
        <w:jc w:val="both"/>
        <w:rPr>
          <w:rFonts w:ascii="Gisha" w:hAnsi="Gisha" w:cs="Gisha"/>
          <w:bCs/>
          <w:color w:val="1F497D"/>
          <w:sz w:val="24"/>
        </w:rPr>
      </w:pPr>
    </w:p>
    <w:p w14:paraId="126A6888" w14:textId="77777777" w:rsidR="00E96C6B" w:rsidRPr="00E96C6B" w:rsidRDefault="00E96C6B" w:rsidP="00E96C6B">
      <w:pPr>
        <w:spacing w:after="0" w:line="276" w:lineRule="auto"/>
        <w:jc w:val="both"/>
        <w:rPr>
          <w:rFonts w:ascii="Gisha" w:hAnsi="Gisha" w:cs="Gisha"/>
          <w:color w:val="1F497D"/>
          <w:sz w:val="24"/>
        </w:rPr>
      </w:pPr>
      <w:r w:rsidRPr="00E96C6B">
        <w:rPr>
          <w:rFonts w:ascii="Gisha" w:hAnsi="Gisha" w:cs="Gisha"/>
          <w:b/>
          <w:color w:val="1F497D"/>
          <w:sz w:val="24"/>
        </w:rPr>
        <w:t xml:space="preserve">DÍA 05.  SANTIAGO  </w:t>
      </w:r>
    </w:p>
    <w:p w14:paraId="1738E966" w14:textId="77777777" w:rsidR="00E96C6B" w:rsidRPr="00E96C6B" w:rsidRDefault="00E96C6B" w:rsidP="00E96C6B">
      <w:pPr>
        <w:spacing w:after="0" w:line="276" w:lineRule="auto"/>
        <w:jc w:val="both"/>
        <w:rPr>
          <w:rFonts w:ascii="Gisha" w:hAnsi="Gisha" w:cs="Gisha"/>
          <w:color w:val="1F497D"/>
          <w:sz w:val="24"/>
        </w:rPr>
      </w:pPr>
      <w:r w:rsidRPr="00E96C6B">
        <w:rPr>
          <w:rFonts w:ascii="Gisha" w:hAnsi="Gisha" w:cs="Gisha"/>
          <w:color w:val="1F497D"/>
          <w:sz w:val="24"/>
        </w:rPr>
        <w:t xml:space="preserve">Desayuno en el hotel. Día libre para actividades personales. </w:t>
      </w:r>
    </w:p>
    <w:p w14:paraId="7D5EA62C" w14:textId="77777777" w:rsidR="00E96C6B" w:rsidRPr="00E96C6B" w:rsidRDefault="00E96C6B" w:rsidP="00E96C6B">
      <w:pPr>
        <w:spacing w:after="0" w:line="276" w:lineRule="auto"/>
        <w:jc w:val="both"/>
        <w:rPr>
          <w:rFonts w:ascii="Gisha" w:hAnsi="Gisha" w:cs="Gisha"/>
          <w:b/>
          <w:color w:val="1F497D"/>
          <w:sz w:val="24"/>
        </w:rPr>
      </w:pPr>
    </w:p>
    <w:p w14:paraId="3319E810" w14:textId="77777777" w:rsidR="00E96C6B" w:rsidRPr="00E96C6B" w:rsidRDefault="00E96C6B" w:rsidP="00E96C6B">
      <w:pPr>
        <w:spacing w:after="0" w:line="276" w:lineRule="auto"/>
        <w:jc w:val="both"/>
        <w:rPr>
          <w:rFonts w:ascii="Gisha" w:hAnsi="Gisha" w:cs="Gisha"/>
          <w:color w:val="1F497D"/>
          <w:sz w:val="24"/>
        </w:rPr>
      </w:pPr>
      <w:r w:rsidRPr="00E96C6B">
        <w:rPr>
          <w:rFonts w:ascii="Gisha" w:hAnsi="Gisha" w:cs="Gisha"/>
          <w:b/>
          <w:color w:val="1F497D"/>
          <w:sz w:val="24"/>
        </w:rPr>
        <w:t xml:space="preserve">DÍA 06. SANTIAGO – CIUDAD DE ORIGEN </w:t>
      </w:r>
    </w:p>
    <w:p w14:paraId="03E86DE1" w14:textId="77777777" w:rsidR="00E96C6B" w:rsidRPr="00E96C6B" w:rsidRDefault="00E96C6B" w:rsidP="00E96C6B">
      <w:pPr>
        <w:spacing w:after="200" w:line="276" w:lineRule="auto"/>
        <w:jc w:val="both"/>
        <w:rPr>
          <w:rFonts w:ascii="Gisha" w:hAnsi="Gisha" w:cs="Gisha"/>
          <w:bCs/>
          <w:color w:val="1F497D"/>
          <w:sz w:val="24"/>
        </w:rPr>
      </w:pPr>
      <w:r w:rsidRPr="00E96C6B">
        <w:rPr>
          <w:rFonts w:ascii="Gisha" w:hAnsi="Gisha" w:cs="Gisha"/>
          <w:color w:val="1F497D"/>
          <w:sz w:val="24"/>
        </w:rPr>
        <w:t>A la hora convenida, traslado al aeropuerto para abordar vuelo hacia el país de destino.</w:t>
      </w:r>
      <w:r w:rsidRPr="00E96C6B">
        <w:rPr>
          <w:rFonts w:ascii="Gisha" w:hAnsi="Gisha" w:cs="Gisha"/>
          <w:bCs/>
          <w:color w:val="1F497D"/>
          <w:sz w:val="24"/>
        </w:rPr>
        <w:t xml:space="preserve"> </w:t>
      </w:r>
    </w:p>
    <w:p w14:paraId="06CC0FD5" w14:textId="77777777" w:rsidR="00E96C6B" w:rsidRPr="00E96C6B" w:rsidRDefault="00E96C6B" w:rsidP="00E96C6B">
      <w:pPr>
        <w:spacing w:after="200" w:line="276" w:lineRule="auto"/>
        <w:jc w:val="right"/>
        <w:rPr>
          <w:rFonts w:ascii="Gisha" w:hAnsi="Gisha" w:cs="Gisha"/>
          <w:b/>
          <w:color w:val="1F497D"/>
        </w:rPr>
      </w:pPr>
      <w:r w:rsidRPr="00E96C6B">
        <w:rPr>
          <w:rFonts w:ascii="Gisha" w:hAnsi="Gisha" w:cs="Gisha"/>
          <w:b/>
          <w:color w:val="1F497D"/>
        </w:rPr>
        <w:t>FIN DE LOS SERVICIOS</w:t>
      </w:r>
    </w:p>
    <w:p w14:paraId="5D880F9B" w14:textId="77777777" w:rsidR="00E96C6B" w:rsidRPr="00E96C6B" w:rsidRDefault="00E96C6B" w:rsidP="00E96C6B">
      <w:pPr>
        <w:spacing w:after="0" w:line="240" w:lineRule="auto"/>
        <w:rPr>
          <w:rFonts w:ascii="Gisha" w:hAnsi="Gisha" w:cs="Gisha"/>
          <w:b/>
          <w:color w:val="1F497D"/>
          <w:sz w:val="24"/>
          <w:szCs w:val="24"/>
          <w:lang w:val="es-ES_tradnl"/>
        </w:rPr>
      </w:pPr>
    </w:p>
    <w:p w14:paraId="47CB941C" w14:textId="77777777" w:rsidR="00E96C6B" w:rsidRPr="00E96C6B" w:rsidRDefault="00E96C6B" w:rsidP="00E96C6B">
      <w:pPr>
        <w:spacing w:after="0" w:line="240" w:lineRule="auto"/>
        <w:jc w:val="center"/>
        <w:rPr>
          <w:rFonts w:ascii="Gisha" w:hAnsi="Gisha" w:cs="Gisha"/>
          <w:b/>
          <w:color w:val="1F497D"/>
          <w:sz w:val="24"/>
          <w:szCs w:val="24"/>
          <w:lang w:val="es-ES_tradnl"/>
        </w:rPr>
      </w:pPr>
      <w:r w:rsidRPr="00E96C6B">
        <w:rPr>
          <w:rFonts w:ascii="Gisha" w:hAnsi="Gisha" w:cs="Gisha"/>
          <w:b/>
          <w:color w:val="1F497D"/>
          <w:sz w:val="24"/>
          <w:szCs w:val="24"/>
          <w:lang w:val="es-ES_tradnl"/>
        </w:rPr>
        <w:t>TARIFAS POR PERSONA EXPRESADAS EN DOLARES AMERICANOS</w:t>
      </w:r>
    </w:p>
    <w:p w14:paraId="67FDD81A" w14:textId="77777777" w:rsidR="00E96C6B" w:rsidRPr="00E96C6B" w:rsidRDefault="00E96C6B" w:rsidP="00E96C6B">
      <w:pPr>
        <w:spacing w:after="0" w:line="240" w:lineRule="auto"/>
        <w:rPr>
          <w:rFonts w:ascii="Gisha" w:hAnsi="Gisha" w:cs="Gisha"/>
          <w:b/>
          <w:color w:val="1F497D"/>
          <w:sz w:val="24"/>
          <w:szCs w:val="24"/>
          <w:lang w:val="es-ES_tradnl"/>
        </w:rPr>
      </w:pPr>
    </w:p>
    <w:tbl>
      <w:tblPr>
        <w:tblW w:w="10116" w:type="dxa"/>
        <w:jc w:val="center"/>
        <w:tblCellMar>
          <w:left w:w="70" w:type="dxa"/>
          <w:right w:w="70" w:type="dxa"/>
        </w:tblCellMar>
        <w:tblLook w:val="04A0" w:firstRow="1" w:lastRow="0" w:firstColumn="1" w:lastColumn="0" w:noHBand="0" w:noVBand="1"/>
      </w:tblPr>
      <w:tblGrid>
        <w:gridCol w:w="3503"/>
        <w:gridCol w:w="700"/>
        <w:gridCol w:w="700"/>
        <w:gridCol w:w="700"/>
        <w:gridCol w:w="678"/>
        <w:gridCol w:w="678"/>
        <w:gridCol w:w="678"/>
        <w:gridCol w:w="2479"/>
      </w:tblGrid>
      <w:tr w:rsidR="00E96C6B" w:rsidRPr="00E96C6B" w14:paraId="3845F5AE" w14:textId="77777777" w:rsidTr="00746D43">
        <w:trPr>
          <w:trHeight w:val="553"/>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002060"/>
            <w:vAlign w:val="center"/>
            <w:hideMark/>
          </w:tcPr>
          <w:p w14:paraId="105846CC" w14:textId="77777777" w:rsidR="00E96C6B" w:rsidRPr="00E96C6B" w:rsidRDefault="00E96C6B" w:rsidP="00E96C6B">
            <w:pPr>
              <w:spacing w:after="0" w:line="240" w:lineRule="auto"/>
              <w:jc w:val="center"/>
              <w:rPr>
                <w:rFonts w:eastAsia="Times New Roman" w:cs="Calibri"/>
                <w:b/>
                <w:bCs/>
                <w:i/>
                <w:iCs/>
                <w:color w:val="FFFFFF"/>
                <w:sz w:val="20"/>
                <w:szCs w:val="20"/>
                <w:lang w:eastAsia="es-CO"/>
              </w:rPr>
            </w:pPr>
            <w:bookmarkStart w:id="0" w:name="_Hlk218588106"/>
            <w:r w:rsidRPr="00E96C6B">
              <w:rPr>
                <w:rFonts w:eastAsia="Times New Roman" w:cs="Calibri"/>
                <w:b/>
                <w:bCs/>
                <w:i/>
                <w:iCs/>
                <w:color w:val="FFFFFF"/>
                <w:sz w:val="20"/>
                <w:lang w:eastAsia="es-CO"/>
              </w:rPr>
              <w:t>HOTEL</w:t>
            </w:r>
          </w:p>
        </w:tc>
        <w:tc>
          <w:tcPr>
            <w:tcW w:w="0" w:type="auto"/>
            <w:gridSpan w:val="3"/>
            <w:vMerge w:val="restart"/>
            <w:tcBorders>
              <w:top w:val="single" w:sz="4" w:space="0" w:color="auto"/>
              <w:left w:val="single" w:sz="4" w:space="0" w:color="auto"/>
              <w:bottom w:val="single" w:sz="4" w:space="0" w:color="000000"/>
              <w:right w:val="single" w:sz="4" w:space="0" w:color="000000"/>
            </w:tcBorders>
            <w:shd w:val="clear" w:color="000000" w:fill="002060"/>
            <w:vAlign w:val="center"/>
            <w:hideMark/>
          </w:tcPr>
          <w:p w14:paraId="25A0C26C" w14:textId="77777777" w:rsidR="00E96C6B" w:rsidRPr="00E96C6B" w:rsidRDefault="00E96C6B" w:rsidP="00E96C6B">
            <w:pPr>
              <w:spacing w:after="0" w:line="240" w:lineRule="auto"/>
              <w:jc w:val="center"/>
              <w:rPr>
                <w:rFonts w:eastAsia="Times New Roman" w:cs="Calibri"/>
                <w:b/>
                <w:bCs/>
                <w:color w:val="FFFFFF"/>
                <w:sz w:val="20"/>
                <w:szCs w:val="20"/>
                <w:lang w:eastAsia="es-CO"/>
              </w:rPr>
            </w:pPr>
            <w:r w:rsidRPr="00E96C6B">
              <w:rPr>
                <w:rFonts w:eastAsia="Times New Roman" w:cs="Calibri"/>
                <w:b/>
                <w:bCs/>
                <w:color w:val="FFFFFF"/>
                <w:sz w:val="20"/>
                <w:lang w:eastAsia="es-CO"/>
              </w:rPr>
              <w:t>VALOR PROGRAMA</w:t>
            </w:r>
          </w:p>
        </w:tc>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DAE9F7"/>
            <w:vAlign w:val="center"/>
            <w:hideMark/>
          </w:tcPr>
          <w:p w14:paraId="234F798F" w14:textId="77777777" w:rsidR="00E96C6B" w:rsidRPr="00E96C6B" w:rsidRDefault="00E96C6B" w:rsidP="00E96C6B">
            <w:pPr>
              <w:spacing w:after="0" w:line="240" w:lineRule="auto"/>
              <w:jc w:val="center"/>
              <w:rPr>
                <w:rFonts w:eastAsia="Times New Roman" w:cs="Calibri"/>
                <w:b/>
                <w:bCs/>
                <w:color w:val="0F4761"/>
                <w:sz w:val="20"/>
                <w:szCs w:val="20"/>
                <w:lang w:eastAsia="es-CO"/>
              </w:rPr>
            </w:pPr>
            <w:r w:rsidRPr="00E96C6B">
              <w:rPr>
                <w:rFonts w:eastAsia="Times New Roman" w:cs="Calibri"/>
                <w:b/>
                <w:bCs/>
                <w:color w:val="0F4761"/>
                <w:sz w:val="20"/>
                <w:lang w:eastAsia="es-CO"/>
              </w:rPr>
              <w:t>NOCHE ADICIONAL</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002060"/>
            <w:vAlign w:val="center"/>
            <w:hideMark/>
          </w:tcPr>
          <w:p w14:paraId="3AF73200" w14:textId="77777777" w:rsidR="00E96C6B" w:rsidRPr="00E96C6B" w:rsidRDefault="00E96C6B" w:rsidP="00E96C6B">
            <w:pPr>
              <w:spacing w:after="0" w:line="240" w:lineRule="auto"/>
              <w:jc w:val="center"/>
              <w:rPr>
                <w:rFonts w:eastAsia="Times New Roman" w:cs="Calibri"/>
                <w:b/>
                <w:bCs/>
                <w:color w:val="FFFFFF"/>
                <w:sz w:val="20"/>
                <w:szCs w:val="20"/>
                <w:lang w:eastAsia="es-CO"/>
              </w:rPr>
            </w:pPr>
            <w:r w:rsidRPr="00E96C6B">
              <w:rPr>
                <w:rFonts w:eastAsia="Times New Roman" w:cs="Calibri"/>
                <w:b/>
                <w:bCs/>
                <w:color w:val="FFFFFF"/>
                <w:sz w:val="20"/>
                <w:lang w:eastAsia="es-CO"/>
              </w:rPr>
              <w:t>VIGENCIA</w:t>
            </w:r>
          </w:p>
        </w:tc>
      </w:tr>
      <w:tr w:rsidR="00E96C6B" w:rsidRPr="00E96C6B" w14:paraId="20A201E2" w14:textId="77777777" w:rsidTr="00746D43">
        <w:trPr>
          <w:trHeight w:val="42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EED938" w14:textId="77777777" w:rsidR="00E96C6B" w:rsidRPr="00E96C6B" w:rsidRDefault="00E96C6B" w:rsidP="00E96C6B">
            <w:pPr>
              <w:spacing w:after="0" w:line="240" w:lineRule="auto"/>
              <w:jc w:val="center"/>
              <w:rPr>
                <w:rFonts w:eastAsia="Times New Roman" w:cs="Calibri"/>
                <w:b/>
                <w:bCs/>
                <w:i/>
                <w:iCs/>
                <w:color w:val="FFFFFF"/>
                <w:sz w:val="20"/>
                <w:szCs w:val="20"/>
                <w:lang w:eastAsia="es-CO"/>
              </w:rPr>
            </w:pPr>
          </w:p>
        </w:tc>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14:paraId="5C101E58" w14:textId="77777777" w:rsidR="00E96C6B" w:rsidRPr="00E96C6B" w:rsidRDefault="00E96C6B" w:rsidP="00E96C6B">
            <w:pPr>
              <w:spacing w:after="0" w:line="240" w:lineRule="auto"/>
              <w:jc w:val="center"/>
              <w:rPr>
                <w:rFonts w:eastAsia="Times New Roman" w:cs="Calibri"/>
                <w:b/>
                <w:bCs/>
                <w:color w:val="FFFFFF"/>
                <w:sz w:val="20"/>
                <w:szCs w:val="20"/>
                <w:lang w:eastAsia="es-CO"/>
              </w:rPr>
            </w:pPr>
          </w:p>
        </w:tc>
        <w:tc>
          <w:tcPr>
            <w:tcW w:w="0" w:type="auto"/>
            <w:gridSpan w:val="3"/>
            <w:vMerge/>
            <w:tcBorders>
              <w:top w:val="single" w:sz="4" w:space="0" w:color="auto"/>
              <w:left w:val="single" w:sz="4" w:space="0" w:color="auto"/>
              <w:bottom w:val="single" w:sz="4" w:space="0" w:color="auto"/>
              <w:right w:val="single" w:sz="4" w:space="0" w:color="auto"/>
            </w:tcBorders>
            <w:shd w:val="clear" w:color="auto" w:fill="DAE9F7"/>
            <w:vAlign w:val="center"/>
            <w:hideMark/>
          </w:tcPr>
          <w:p w14:paraId="71691079" w14:textId="77777777" w:rsidR="00E96C6B" w:rsidRPr="00E96C6B" w:rsidRDefault="00E96C6B" w:rsidP="00E96C6B">
            <w:pPr>
              <w:spacing w:after="0" w:line="240" w:lineRule="auto"/>
              <w:jc w:val="center"/>
              <w:rPr>
                <w:rFonts w:eastAsia="Times New Roman" w:cs="Calibri"/>
                <w:b/>
                <w:bCs/>
                <w:color w:val="0F4761"/>
                <w:sz w:val="20"/>
                <w:szCs w:val="20"/>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A9F17C" w14:textId="77777777" w:rsidR="00E96C6B" w:rsidRPr="00E96C6B" w:rsidRDefault="00E96C6B" w:rsidP="00E96C6B">
            <w:pPr>
              <w:spacing w:after="0" w:line="240" w:lineRule="auto"/>
              <w:jc w:val="center"/>
              <w:rPr>
                <w:rFonts w:eastAsia="Times New Roman" w:cs="Calibri"/>
                <w:b/>
                <w:bCs/>
                <w:color w:val="FFFFFF"/>
                <w:sz w:val="20"/>
                <w:szCs w:val="20"/>
                <w:lang w:eastAsia="es-CO"/>
              </w:rPr>
            </w:pPr>
          </w:p>
        </w:tc>
      </w:tr>
      <w:tr w:rsidR="00E96C6B" w:rsidRPr="00E96C6B" w14:paraId="02FE3AF9" w14:textId="77777777" w:rsidTr="00746D43">
        <w:trPr>
          <w:trHeight w:val="42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2EFACB" w14:textId="77777777" w:rsidR="00E96C6B" w:rsidRPr="00E96C6B" w:rsidRDefault="00E96C6B" w:rsidP="00E96C6B">
            <w:pPr>
              <w:spacing w:after="0" w:line="240" w:lineRule="auto"/>
              <w:jc w:val="center"/>
              <w:rPr>
                <w:rFonts w:eastAsia="Times New Roman" w:cs="Calibri"/>
                <w:b/>
                <w:bCs/>
                <w:i/>
                <w:iCs/>
                <w:color w:val="FFFFFF"/>
                <w:sz w:val="20"/>
                <w:szCs w:val="20"/>
                <w:lang w:eastAsia="es-CO"/>
              </w:rPr>
            </w:pPr>
          </w:p>
        </w:tc>
        <w:tc>
          <w:tcPr>
            <w:tcW w:w="0" w:type="auto"/>
            <w:gridSpan w:val="3"/>
            <w:vMerge/>
            <w:tcBorders>
              <w:top w:val="single" w:sz="4" w:space="0" w:color="auto"/>
              <w:left w:val="single" w:sz="4" w:space="0" w:color="auto"/>
              <w:bottom w:val="single" w:sz="4" w:space="0" w:color="000000"/>
              <w:right w:val="single" w:sz="4" w:space="0" w:color="000000"/>
            </w:tcBorders>
            <w:vAlign w:val="center"/>
            <w:hideMark/>
          </w:tcPr>
          <w:p w14:paraId="5F58005B" w14:textId="77777777" w:rsidR="00E96C6B" w:rsidRPr="00E96C6B" w:rsidRDefault="00E96C6B" w:rsidP="00E96C6B">
            <w:pPr>
              <w:spacing w:after="0" w:line="240" w:lineRule="auto"/>
              <w:jc w:val="center"/>
              <w:rPr>
                <w:rFonts w:eastAsia="Times New Roman" w:cs="Calibri"/>
                <w:b/>
                <w:bCs/>
                <w:color w:val="FFFFFF"/>
                <w:sz w:val="20"/>
                <w:szCs w:val="20"/>
                <w:lang w:eastAsia="es-CO"/>
              </w:rPr>
            </w:pPr>
          </w:p>
        </w:tc>
        <w:tc>
          <w:tcPr>
            <w:tcW w:w="0" w:type="auto"/>
            <w:gridSpan w:val="3"/>
            <w:vMerge/>
            <w:tcBorders>
              <w:top w:val="single" w:sz="4" w:space="0" w:color="auto"/>
              <w:left w:val="single" w:sz="4" w:space="0" w:color="auto"/>
              <w:bottom w:val="single" w:sz="4" w:space="0" w:color="auto"/>
              <w:right w:val="single" w:sz="4" w:space="0" w:color="auto"/>
            </w:tcBorders>
            <w:shd w:val="clear" w:color="auto" w:fill="DAE9F7"/>
            <w:vAlign w:val="center"/>
            <w:hideMark/>
          </w:tcPr>
          <w:p w14:paraId="4E128F42" w14:textId="77777777" w:rsidR="00E96C6B" w:rsidRPr="00E96C6B" w:rsidRDefault="00E96C6B" w:rsidP="00E96C6B">
            <w:pPr>
              <w:spacing w:after="0" w:line="240" w:lineRule="auto"/>
              <w:jc w:val="center"/>
              <w:rPr>
                <w:rFonts w:eastAsia="Times New Roman" w:cs="Calibri"/>
                <w:b/>
                <w:bCs/>
                <w:color w:val="0F4761"/>
                <w:sz w:val="20"/>
                <w:szCs w:val="20"/>
                <w:lang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0EAC8C" w14:textId="77777777" w:rsidR="00E96C6B" w:rsidRPr="00E96C6B" w:rsidRDefault="00E96C6B" w:rsidP="00E96C6B">
            <w:pPr>
              <w:spacing w:after="0" w:line="240" w:lineRule="auto"/>
              <w:jc w:val="center"/>
              <w:rPr>
                <w:rFonts w:eastAsia="Times New Roman" w:cs="Calibri"/>
                <w:b/>
                <w:bCs/>
                <w:color w:val="FFFFFF"/>
                <w:sz w:val="20"/>
                <w:szCs w:val="20"/>
                <w:lang w:eastAsia="es-CO"/>
              </w:rPr>
            </w:pPr>
          </w:p>
        </w:tc>
      </w:tr>
      <w:tr w:rsidR="00E96C6B" w:rsidRPr="00E96C6B" w14:paraId="5498A569" w14:textId="77777777" w:rsidTr="00746D43">
        <w:trPr>
          <w:trHeight w:val="28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291A34" w14:textId="77777777" w:rsidR="00E96C6B" w:rsidRPr="00E96C6B" w:rsidRDefault="00E96C6B" w:rsidP="00E96C6B">
            <w:pPr>
              <w:spacing w:after="0" w:line="240" w:lineRule="auto"/>
              <w:jc w:val="center"/>
              <w:rPr>
                <w:rFonts w:eastAsia="Times New Roman" w:cs="Calibri"/>
                <w:b/>
                <w:bCs/>
                <w:i/>
                <w:iCs/>
                <w:color w:val="FFFFFF"/>
                <w:sz w:val="20"/>
                <w:szCs w:val="20"/>
                <w:lang w:eastAsia="es-CO"/>
              </w:rPr>
            </w:pPr>
          </w:p>
        </w:tc>
        <w:tc>
          <w:tcPr>
            <w:tcW w:w="0" w:type="auto"/>
            <w:tcBorders>
              <w:top w:val="nil"/>
              <w:left w:val="nil"/>
              <w:bottom w:val="single" w:sz="4" w:space="0" w:color="auto"/>
              <w:right w:val="single" w:sz="4" w:space="0" w:color="auto"/>
            </w:tcBorders>
            <w:shd w:val="clear" w:color="000000" w:fill="002060"/>
            <w:vAlign w:val="center"/>
            <w:hideMark/>
          </w:tcPr>
          <w:p w14:paraId="39DF1C21" w14:textId="77777777" w:rsidR="00E96C6B" w:rsidRPr="00E96C6B" w:rsidRDefault="00E96C6B" w:rsidP="00E96C6B">
            <w:pPr>
              <w:spacing w:after="0" w:line="240" w:lineRule="auto"/>
              <w:jc w:val="center"/>
              <w:rPr>
                <w:rFonts w:eastAsia="Times New Roman" w:cs="Calibri"/>
                <w:b/>
                <w:bCs/>
                <w:color w:val="FFFFFF"/>
                <w:sz w:val="20"/>
                <w:szCs w:val="20"/>
                <w:lang w:eastAsia="es-CO"/>
              </w:rPr>
            </w:pPr>
            <w:r w:rsidRPr="00E96C6B">
              <w:rPr>
                <w:rFonts w:eastAsia="Times New Roman" w:cs="Calibri"/>
                <w:b/>
                <w:bCs/>
                <w:color w:val="FFFFFF"/>
                <w:sz w:val="20"/>
                <w:lang w:eastAsia="es-CO"/>
              </w:rPr>
              <w:t>SGL</w:t>
            </w:r>
          </w:p>
        </w:tc>
        <w:tc>
          <w:tcPr>
            <w:tcW w:w="0" w:type="auto"/>
            <w:tcBorders>
              <w:top w:val="nil"/>
              <w:left w:val="nil"/>
              <w:bottom w:val="single" w:sz="4" w:space="0" w:color="auto"/>
              <w:right w:val="single" w:sz="4" w:space="0" w:color="auto"/>
            </w:tcBorders>
            <w:shd w:val="clear" w:color="000000" w:fill="002060"/>
            <w:vAlign w:val="center"/>
            <w:hideMark/>
          </w:tcPr>
          <w:p w14:paraId="3F46E34C" w14:textId="77777777" w:rsidR="00E96C6B" w:rsidRPr="00E96C6B" w:rsidRDefault="00E96C6B" w:rsidP="00E96C6B">
            <w:pPr>
              <w:spacing w:after="0" w:line="240" w:lineRule="auto"/>
              <w:jc w:val="center"/>
              <w:rPr>
                <w:rFonts w:eastAsia="Times New Roman" w:cs="Calibri"/>
                <w:b/>
                <w:bCs/>
                <w:color w:val="FFFFFF"/>
                <w:sz w:val="20"/>
                <w:szCs w:val="20"/>
                <w:lang w:eastAsia="es-CO"/>
              </w:rPr>
            </w:pPr>
            <w:r w:rsidRPr="00E96C6B">
              <w:rPr>
                <w:rFonts w:eastAsia="Times New Roman" w:cs="Calibri"/>
                <w:b/>
                <w:bCs/>
                <w:color w:val="FFFFFF"/>
                <w:sz w:val="20"/>
                <w:lang w:eastAsia="es-CO"/>
              </w:rPr>
              <w:t>DBL</w:t>
            </w:r>
          </w:p>
        </w:tc>
        <w:tc>
          <w:tcPr>
            <w:tcW w:w="0" w:type="auto"/>
            <w:tcBorders>
              <w:top w:val="nil"/>
              <w:left w:val="nil"/>
              <w:bottom w:val="single" w:sz="4" w:space="0" w:color="auto"/>
              <w:right w:val="single" w:sz="4" w:space="0" w:color="auto"/>
            </w:tcBorders>
            <w:shd w:val="clear" w:color="000000" w:fill="002060"/>
            <w:vAlign w:val="center"/>
            <w:hideMark/>
          </w:tcPr>
          <w:p w14:paraId="1D8AB520" w14:textId="77777777" w:rsidR="00E96C6B" w:rsidRPr="00E96C6B" w:rsidRDefault="00E96C6B" w:rsidP="00E96C6B">
            <w:pPr>
              <w:spacing w:after="0" w:line="240" w:lineRule="auto"/>
              <w:jc w:val="center"/>
              <w:rPr>
                <w:rFonts w:eastAsia="Times New Roman" w:cs="Calibri"/>
                <w:b/>
                <w:bCs/>
                <w:color w:val="FFFFFF"/>
                <w:sz w:val="20"/>
                <w:szCs w:val="20"/>
                <w:lang w:eastAsia="es-CO"/>
              </w:rPr>
            </w:pPr>
            <w:r w:rsidRPr="00E96C6B">
              <w:rPr>
                <w:rFonts w:eastAsia="Times New Roman" w:cs="Calibri"/>
                <w:b/>
                <w:bCs/>
                <w:color w:val="FFFFFF"/>
                <w:sz w:val="20"/>
                <w:lang w:eastAsia="es-CO"/>
              </w:rPr>
              <w:t>TPL</w:t>
            </w:r>
          </w:p>
        </w:tc>
        <w:tc>
          <w:tcPr>
            <w:tcW w:w="0" w:type="auto"/>
            <w:tcBorders>
              <w:top w:val="nil"/>
              <w:left w:val="nil"/>
              <w:bottom w:val="single" w:sz="4" w:space="0" w:color="auto"/>
              <w:right w:val="single" w:sz="4" w:space="0" w:color="auto"/>
            </w:tcBorders>
            <w:shd w:val="clear" w:color="auto" w:fill="DAE9F7"/>
            <w:vAlign w:val="center"/>
            <w:hideMark/>
          </w:tcPr>
          <w:p w14:paraId="6D535048" w14:textId="77777777" w:rsidR="00E96C6B" w:rsidRPr="00E96C6B" w:rsidRDefault="00E96C6B" w:rsidP="00E96C6B">
            <w:pPr>
              <w:spacing w:after="0" w:line="240" w:lineRule="auto"/>
              <w:jc w:val="center"/>
              <w:rPr>
                <w:rFonts w:eastAsia="Times New Roman" w:cs="Calibri"/>
                <w:b/>
                <w:bCs/>
                <w:color w:val="0F4761"/>
                <w:sz w:val="20"/>
                <w:szCs w:val="20"/>
                <w:lang w:eastAsia="es-CO"/>
              </w:rPr>
            </w:pPr>
            <w:r w:rsidRPr="00E96C6B">
              <w:rPr>
                <w:rFonts w:eastAsia="Times New Roman" w:cs="Calibri"/>
                <w:b/>
                <w:bCs/>
                <w:color w:val="0F4761"/>
                <w:sz w:val="20"/>
                <w:lang w:eastAsia="es-CO"/>
              </w:rPr>
              <w:t>SGL</w:t>
            </w:r>
          </w:p>
        </w:tc>
        <w:tc>
          <w:tcPr>
            <w:tcW w:w="0" w:type="auto"/>
            <w:tcBorders>
              <w:top w:val="nil"/>
              <w:left w:val="nil"/>
              <w:bottom w:val="single" w:sz="4" w:space="0" w:color="auto"/>
              <w:right w:val="single" w:sz="4" w:space="0" w:color="auto"/>
            </w:tcBorders>
            <w:shd w:val="clear" w:color="auto" w:fill="DAE9F7"/>
            <w:vAlign w:val="center"/>
            <w:hideMark/>
          </w:tcPr>
          <w:p w14:paraId="303BDB2F" w14:textId="77777777" w:rsidR="00E96C6B" w:rsidRPr="00E96C6B" w:rsidRDefault="00E96C6B" w:rsidP="00E96C6B">
            <w:pPr>
              <w:spacing w:after="0" w:line="240" w:lineRule="auto"/>
              <w:jc w:val="center"/>
              <w:rPr>
                <w:rFonts w:eastAsia="Times New Roman" w:cs="Calibri"/>
                <w:b/>
                <w:bCs/>
                <w:color w:val="0F4761"/>
                <w:sz w:val="20"/>
                <w:szCs w:val="20"/>
                <w:lang w:eastAsia="es-CO"/>
              </w:rPr>
            </w:pPr>
            <w:r w:rsidRPr="00E96C6B">
              <w:rPr>
                <w:rFonts w:eastAsia="Times New Roman" w:cs="Calibri"/>
                <w:b/>
                <w:bCs/>
                <w:color w:val="0F4761"/>
                <w:sz w:val="20"/>
                <w:lang w:eastAsia="es-CO"/>
              </w:rPr>
              <w:t>DBL</w:t>
            </w:r>
          </w:p>
        </w:tc>
        <w:tc>
          <w:tcPr>
            <w:tcW w:w="0" w:type="auto"/>
            <w:tcBorders>
              <w:top w:val="nil"/>
              <w:left w:val="nil"/>
              <w:bottom w:val="single" w:sz="4" w:space="0" w:color="auto"/>
              <w:right w:val="single" w:sz="4" w:space="0" w:color="auto"/>
            </w:tcBorders>
            <w:shd w:val="clear" w:color="auto" w:fill="DAE9F7"/>
            <w:vAlign w:val="center"/>
            <w:hideMark/>
          </w:tcPr>
          <w:p w14:paraId="03546BD3" w14:textId="77777777" w:rsidR="00E96C6B" w:rsidRPr="00E96C6B" w:rsidRDefault="00E96C6B" w:rsidP="00E96C6B">
            <w:pPr>
              <w:spacing w:after="0" w:line="240" w:lineRule="auto"/>
              <w:jc w:val="center"/>
              <w:rPr>
                <w:rFonts w:eastAsia="Times New Roman" w:cs="Calibri"/>
                <w:b/>
                <w:bCs/>
                <w:color w:val="0F4761"/>
                <w:sz w:val="20"/>
                <w:szCs w:val="20"/>
                <w:lang w:eastAsia="es-CO"/>
              </w:rPr>
            </w:pPr>
            <w:r w:rsidRPr="00E96C6B">
              <w:rPr>
                <w:rFonts w:eastAsia="Times New Roman" w:cs="Calibri"/>
                <w:b/>
                <w:bCs/>
                <w:color w:val="0F4761"/>
                <w:sz w:val="20"/>
                <w:lang w:eastAsia="es-CO"/>
              </w:rPr>
              <w:t>TPL</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B937A5" w14:textId="77777777" w:rsidR="00E96C6B" w:rsidRPr="00E96C6B" w:rsidRDefault="00E96C6B" w:rsidP="00E96C6B">
            <w:pPr>
              <w:spacing w:after="0" w:line="240" w:lineRule="auto"/>
              <w:jc w:val="center"/>
              <w:rPr>
                <w:rFonts w:eastAsia="Times New Roman" w:cs="Calibri"/>
                <w:b/>
                <w:bCs/>
                <w:color w:val="FFFFFF"/>
                <w:sz w:val="20"/>
                <w:szCs w:val="20"/>
                <w:lang w:eastAsia="es-CO"/>
              </w:rPr>
            </w:pPr>
          </w:p>
        </w:tc>
      </w:tr>
      <w:tr w:rsidR="00E96C6B" w:rsidRPr="00E96C6B" w14:paraId="07BBADA1" w14:textId="77777777" w:rsidTr="00746D43">
        <w:trPr>
          <w:trHeight w:val="387"/>
          <w:jc w:val="center"/>
        </w:trPr>
        <w:tc>
          <w:tcPr>
            <w:tcW w:w="0" w:type="auto"/>
            <w:vMerge w:val="restart"/>
            <w:tcBorders>
              <w:top w:val="nil"/>
              <w:left w:val="single" w:sz="4" w:space="0" w:color="auto"/>
              <w:bottom w:val="single" w:sz="4" w:space="0" w:color="auto"/>
              <w:right w:val="single" w:sz="4" w:space="0" w:color="auto"/>
            </w:tcBorders>
            <w:vAlign w:val="center"/>
            <w:hideMark/>
          </w:tcPr>
          <w:p w14:paraId="7F0E9045" w14:textId="77777777" w:rsidR="00E96C6B" w:rsidRPr="00E96C6B" w:rsidRDefault="00E96C6B" w:rsidP="00E96C6B">
            <w:pPr>
              <w:spacing w:after="0" w:line="240" w:lineRule="auto"/>
              <w:jc w:val="center"/>
              <w:rPr>
                <w:rFonts w:eastAsia="Times New Roman" w:cs="Calibri"/>
                <w:color w:val="002060"/>
                <w:sz w:val="20"/>
                <w:lang w:eastAsia="es-CO"/>
              </w:rPr>
            </w:pPr>
            <w:r w:rsidRPr="00E96C6B">
              <w:rPr>
                <w:rFonts w:eastAsia="Times New Roman" w:cs="Calibri"/>
                <w:color w:val="002060"/>
                <w:sz w:val="20"/>
                <w:lang w:eastAsia="es-CO"/>
              </w:rPr>
              <w:t xml:space="preserve">TORREMAYOR LYON </w:t>
            </w:r>
          </w:p>
          <w:p w14:paraId="6CC1B32E" w14:textId="77777777" w:rsidR="00E96C6B" w:rsidRPr="00E96C6B" w:rsidRDefault="00E96C6B" w:rsidP="00E96C6B">
            <w:pPr>
              <w:spacing w:after="0" w:line="240" w:lineRule="auto"/>
              <w:jc w:val="center"/>
              <w:rPr>
                <w:rFonts w:eastAsia="Times New Roman" w:cs="Calibri"/>
                <w:color w:val="002060"/>
                <w:sz w:val="20"/>
                <w:lang w:eastAsia="es-CO"/>
              </w:rPr>
            </w:pPr>
            <w:r w:rsidRPr="00E96C6B">
              <w:rPr>
                <w:rFonts w:eastAsia="Times New Roman" w:cs="Calibri"/>
                <w:color w:val="002060"/>
                <w:sz w:val="20"/>
                <w:lang w:eastAsia="es-CO"/>
              </w:rPr>
              <w:t xml:space="preserve">3* </w:t>
            </w:r>
          </w:p>
          <w:p w14:paraId="5E03DF53" w14:textId="77777777" w:rsidR="00E96C6B" w:rsidRPr="00E96C6B" w:rsidRDefault="00E96C6B" w:rsidP="00E96C6B">
            <w:pPr>
              <w:spacing w:after="0" w:line="240" w:lineRule="auto"/>
              <w:jc w:val="center"/>
              <w:rPr>
                <w:rFonts w:eastAsia="Times New Roman" w:cs="Calibri"/>
                <w:color w:val="002060"/>
                <w:sz w:val="20"/>
                <w:lang w:eastAsia="es-CO"/>
              </w:rPr>
            </w:pPr>
            <w:r w:rsidRPr="00E96C6B">
              <w:rPr>
                <w:rFonts w:eastAsia="Times New Roman" w:cs="Calibri"/>
                <w:color w:val="002060"/>
                <w:sz w:val="20"/>
                <w:lang w:eastAsia="es-CO"/>
              </w:rPr>
              <w:t>(Hab. Standard)</w:t>
            </w:r>
          </w:p>
        </w:tc>
        <w:tc>
          <w:tcPr>
            <w:tcW w:w="0" w:type="auto"/>
            <w:tcBorders>
              <w:top w:val="nil"/>
              <w:left w:val="single" w:sz="4" w:space="0" w:color="auto"/>
              <w:bottom w:val="single" w:sz="4" w:space="0" w:color="auto"/>
              <w:right w:val="single" w:sz="4" w:space="0" w:color="auto"/>
            </w:tcBorders>
            <w:vAlign w:val="center"/>
          </w:tcPr>
          <w:p w14:paraId="559B577B"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1342</w:t>
            </w:r>
          </w:p>
        </w:tc>
        <w:tc>
          <w:tcPr>
            <w:tcW w:w="0" w:type="auto"/>
            <w:tcBorders>
              <w:top w:val="nil"/>
              <w:left w:val="single" w:sz="4" w:space="0" w:color="auto"/>
              <w:bottom w:val="single" w:sz="4" w:space="0" w:color="auto"/>
              <w:right w:val="single" w:sz="4" w:space="0" w:color="auto"/>
            </w:tcBorders>
            <w:vAlign w:val="center"/>
          </w:tcPr>
          <w:p w14:paraId="4377EBD7"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718</w:t>
            </w:r>
          </w:p>
        </w:tc>
        <w:tc>
          <w:tcPr>
            <w:tcW w:w="0" w:type="auto"/>
            <w:tcBorders>
              <w:top w:val="nil"/>
              <w:left w:val="single" w:sz="4" w:space="0" w:color="auto"/>
              <w:bottom w:val="single" w:sz="4" w:space="0" w:color="auto"/>
              <w:right w:val="single" w:sz="4" w:space="0" w:color="auto"/>
            </w:tcBorders>
            <w:vAlign w:val="center"/>
          </w:tcPr>
          <w:p w14:paraId="6A9F6EFE"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714</w:t>
            </w:r>
          </w:p>
        </w:tc>
        <w:tc>
          <w:tcPr>
            <w:tcW w:w="0" w:type="auto"/>
            <w:tcBorders>
              <w:top w:val="nil"/>
              <w:left w:val="single" w:sz="4" w:space="0" w:color="auto"/>
              <w:bottom w:val="single" w:sz="4" w:space="0" w:color="auto"/>
              <w:right w:val="single" w:sz="4" w:space="0" w:color="auto"/>
            </w:tcBorders>
            <w:shd w:val="clear" w:color="auto" w:fill="DAE9F7"/>
            <w:vAlign w:val="center"/>
          </w:tcPr>
          <w:p w14:paraId="017208F4"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123</w:t>
            </w:r>
          </w:p>
        </w:tc>
        <w:tc>
          <w:tcPr>
            <w:tcW w:w="0" w:type="auto"/>
            <w:tcBorders>
              <w:top w:val="nil"/>
              <w:left w:val="single" w:sz="4" w:space="0" w:color="auto"/>
              <w:bottom w:val="single" w:sz="4" w:space="0" w:color="auto"/>
              <w:right w:val="single" w:sz="4" w:space="0" w:color="auto"/>
            </w:tcBorders>
            <w:shd w:val="clear" w:color="auto" w:fill="DAE9F7"/>
            <w:vAlign w:val="center"/>
          </w:tcPr>
          <w:p w14:paraId="0ECE23BA"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62</w:t>
            </w:r>
          </w:p>
        </w:tc>
        <w:tc>
          <w:tcPr>
            <w:tcW w:w="0" w:type="auto"/>
            <w:tcBorders>
              <w:top w:val="nil"/>
              <w:left w:val="single" w:sz="4" w:space="0" w:color="auto"/>
              <w:bottom w:val="single" w:sz="4" w:space="0" w:color="auto"/>
              <w:right w:val="single" w:sz="4" w:space="0" w:color="auto"/>
            </w:tcBorders>
            <w:shd w:val="clear" w:color="auto" w:fill="DAE9F7"/>
            <w:vAlign w:val="center"/>
          </w:tcPr>
          <w:p w14:paraId="153D5B0F"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61</w:t>
            </w:r>
          </w:p>
        </w:tc>
        <w:tc>
          <w:tcPr>
            <w:tcW w:w="0" w:type="auto"/>
            <w:tcBorders>
              <w:top w:val="nil"/>
              <w:left w:val="single" w:sz="4" w:space="0" w:color="auto"/>
              <w:bottom w:val="single" w:sz="4" w:space="0" w:color="auto"/>
              <w:right w:val="single" w:sz="4" w:space="0" w:color="auto"/>
            </w:tcBorders>
            <w:vAlign w:val="center"/>
            <w:hideMark/>
          </w:tcPr>
          <w:p w14:paraId="6DDB0E2C"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01 ene 26 - 28 feb 26</w:t>
            </w:r>
          </w:p>
        </w:tc>
      </w:tr>
      <w:tr w:rsidR="00E96C6B" w:rsidRPr="00E96C6B" w14:paraId="737CD798" w14:textId="77777777" w:rsidTr="00746D43">
        <w:trPr>
          <w:trHeight w:val="287"/>
          <w:jc w:val="center"/>
        </w:trPr>
        <w:tc>
          <w:tcPr>
            <w:tcW w:w="0" w:type="auto"/>
            <w:vMerge/>
            <w:tcBorders>
              <w:top w:val="nil"/>
              <w:left w:val="single" w:sz="4" w:space="0" w:color="auto"/>
              <w:bottom w:val="single" w:sz="4" w:space="0" w:color="auto"/>
              <w:right w:val="single" w:sz="4" w:space="0" w:color="auto"/>
            </w:tcBorders>
            <w:vAlign w:val="center"/>
            <w:hideMark/>
          </w:tcPr>
          <w:p w14:paraId="4600AA1E" w14:textId="77777777" w:rsidR="00E96C6B" w:rsidRPr="00E96C6B" w:rsidRDefault="00E96C6B" w:rsidP="00E96C6B">
            <w:pPr>
              <w:spacing w:after="0" w:line="240" w:lineRule="auto"/>
              <w:jc w:val="center"/>
              <w:rPr>
                <w:rFonts w:eastAsia="Times New Roman" w:cs="Calibri"/>
                <w:color w:val="002060"/>
                <w:sz w:val="20"/>
                <w:szCs w:val="20"/>
                <w:lang w:eastAsia="es-CO"/>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28B1652"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1327</w:t>
            </w:r>
          </w:p>
        </w:tc>
        <w:tc>
          <w:tcPr>
            <w:tcW w:w="0" w:type="auto"/>
            <w:tcBorders>
              <w:top w:val="single" w:sz="4" w:space="0" w:color="auto"/>
              <w:left w:val="single" w:sz="4" w:space="0" w:color="auto"/>
              <w:bottom w:val="single" w:sz="4" w:space="0" w:color="auto"/>
              <w:right w:val="single" w:sz="4" w:space="0" w:color="auto"/>
            </w:tcBorders>
            <w:vAlign w:val="center"/>
            <w:hideMark/>
          </w:tcPr>
          <w:p w14:paraId="4CE3FDF6"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709</w:t>
            </w:r>
          </w:p>
        </w:tc>
        <w:tc>
          <w:tcPr>
            <w:tcW w:w="0" w:type="auto"/>
            <w:tcBorders>
              <w:top w:val="single" w:sz="4" w:space="0" w:color="auto"/>
              <w:left w:val="single" w:sz="4" w:space="0" w:color="auto"/>
              <w:bottom w:val="single" w:sz="4" w:space="0" w:color="auto"/>
              <w:right w:val="single" w:sz="4" w:space="0" w:color="auto"/>
            </w:tcBorders>
            <w:vAlign w:val="center"/>
            <w:hideMark/>
          </w:tcPr>
          <w:p w14:paraId="6192ACB8"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709</w:t>
            </w:r>
          </w:p>
        </w:tc>
        <w:tc>
          <w:tcPr>
            <w:tcW w:w="0" w:type="auto"/>
            <w:tcBorders>
              <w:top w:val="single" w:sz="4" w:space="0" w:color="auto"/>
              <w:left w:val="single" w:sz="4" w:space="0" w:color="auto"/>
              <w:bottom w:val="single" w:sz="4" w:space="0" w:color="auto"/>
              <w:right w:val="single" w:sz="4" w:space="0" w:color="auto"/>
            </w:tcBorders>
            <w:shd w:val="clear" w:color="auto" w:fill="DAE9F7"/>
            <w:vAlign w:val="center"/>
            <w:hideMark/>
          </w:tcPr>
          <w:p w14:paraId="52F8ED54"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120</w:t>
            </w:r>
          </w:p>
        </w:tc>
        <w:tc>
          <w:tcPr>
            <w:tcW w:w="0" w:type="auto"/>
            <w:tcBorders>
              <w:top w:val="single" w:sz="4" w:space="0" w:color="auto"/>
              <w:left w:val="single" w:sz="4" w:space="0" w:color="auto"/>
              <w:bottom w:val="single" w:sz="4" w:space="0" w:color="auto"/>
              <w:right w:val="single" w:sz="4" w:space="0" w:color="auto"/>
            </w:tcBorders>
            <w:shd w:val="clear" w:color="auto" w:fill="DAE9F7"/>
            <w:vAlign w:val="center"/>
            <w:hideMark/>
          </w:tcPr>
          <w:p w14:paraId="32B58B3B"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60</w:t>
            </w:r>
          </w:p>
        </w:tc>
        <w:tc>
          <w:tcPr>
            <w:tcW w:w="0" w:type="auto"/>
            <w:tcBorders>
              <w:top w:val="single" w:sz="4" w:space="0" w:color="auto"/>
              <w:left w:val="single" w:sz="4" w:space="0" w:color="auto"/>
              <w:bottom w:val="single" w:sz="4" w:space="0" w:color="auto"/>
              <w:right w:val="single" w:sz="4" w:space="0" w:color="auto"/>
            </w:tcBorders>
            <w:shd w:val="clear" w:color="auto" w:fill="DAE9F7"/>
            <w:vAlign w:val="center"/>
            <w:hideMark/>
          </w:tcPr>
          <w:p w14:paraId="79AB167E"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60</w:t>
            </w:r>
          </w:p>
        </w:tc>
        <w:tc>
          <w:tcPr>
            <w:tcW w:w="0" w:type="auto"/>
            <w:tcBorders>
              <w:top w:val="single" w:sz="4" w:space="0" w:color="auto"/>
              <w:left w:val="single" w:sz="4" w:space="0" w:color="auto"/>
              <w:bottom w:val="single" w:sz="4" w:space="0" w:color="auto"/>
              <w:right w:val="single" w:sz="4" w:space="0" w:color="auto"/>
            </w:tcBorders>
            <w:vAlign w:val="center"/>
            <w:hideMark/>
          </w:tcPr>
          <w:p w14:paraId="338AEB97"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01 mar 26 - 31 dic 26</w:t>
            </w:r>
          </w:p>
        </w:tc>
      </w:tr>
      <w:tr w:rsidR="00E96C6B" w:rsidRPr="00E96C6B" w14:paraId="16F1744B" w14:textId="77777777" w:rsidTr="00746D43">
        <w:trPr>
          <w:trHeight w:val="341"/>
          <w:jc w:val="center"/>
        </w:trPr>
        <w:tc>
          <w:tcPr>
            <w:tcW w:w="0" w:type="auto"/>
            <w:vMerge w:val="restart"/>
            <w:tcBorders>
              <w:top w:val="nil"/>
              <w:left w:val="single" w:sz="4" w:space="0" w:color="auto"/>
              <w:bottom w:val="single" w:sz="4" w:space="0" w:color="auto"/>
              <w:right w:val="single" w:sz="4" w:space="0" w:color="auto"/>
            </w:tcBorders>
            <w:vAlign w:val="center"/>
            <w:hideMark/>
          </w:tcPr>
          <w:p w14:paraId="1767D6F6" w14:textId="77777777" w:rsidR="00E96C6B" w:rsidRPr="00E96C6B" w:rsidRDefault="00E96C6B" w:rsidP="00E96C6B">
            <w:pPr>
              <w:spacing w:after="0" w:line="240" w:lineRule="auto"/>
              <w:jc w:val="center"/>
              <w:rPr>
                <w:rFonts w:eastAsia="Times New Roman" w:cs="Calibri"/>
                <w:color w:val="002060"/>
                <w:sz w:val="20"/>
                <w:lang w:eastAsia="es-CO"/>
              </w:rPr>
            </w:pPr>
            <w:r w:rsidRPr="00E96C6B">
              <w:rPr>
                <w:rFonts w:eastAsia="Times New Roman" w:cs="Calibri"/>
                <w:color w:val="002060"/>
                <w:sz w:val="20"/>
                <w:lang w:eastAsia="es-CO"/>
              </w:rPr>
              <w:t>PANAMERICANA PROVIDENCIA</w:t>
            </w:r>
          </w:p>
          <w:p w14:paraId="05AE4ED9" w14:textId="77777777" w:rsidR="00E96C6B" w:rsidRPr="00E96C6B" w:rsidRDefault="00E96C6B" w:rsidP="00E96C6B">
            <w:pPr>
              <w:spacing w:after="0" w:line="240" w:lineRule="auto"/>
              <w:jc w:val="center"/>
              <w:rPr>
                <w:rFonts w:eastAsia="Times New Roman" w:cs="Calibri"/>
                <w:color w:val="002060"/>
                <w:sz w:val="20"/>
                <w:lang w:eastAsia="es-CO"/>
              </w:rPr>
            </w:pPr>
            <w:r w:rsidRPr="00E96C6B">
              <w:rPr>
                <w:rFonts w:eastAsia="Times New Roman" w:cs="Calibri"/>
                <w:color w:val="002060"/>
                <w:sz w:val="20"/>
                <w:lang w:eastAsia="es-CO"/>
              </w:rPr>
              <w:t>4*</w:t>
            </w:r>
          </w:p>
          <w:p w14:paraId="0B138625" w14:textId="77777777" w:rsidR="00E96C6B" w:rsidRPr="00E96C6B" w:rsidRDefault="00E96C6B" w:rsidP="00E96C6B">
            <w:pPr>
              <w:spacing w:after="0" w:line="240" w:lineRule="auto"/>
              <w:jc w:val="center"/>
              <w:rPr>
                <w:rFonts w:eastAsia="Times New Roman" w:cs="Calibri"/>
                <w:color w:val="002060"/>
                <w:sz w:val="20"/>
                <w:szCs w:val="20"/>
                <w:lang w:eastAsia="es-CO"/>
              </w:rPr>
            </w:pPr>
            <w:r w:rsidRPr="00E96C6B">
              <w:rPr>
                <w:rFonts w:eastAsia="Times New Roman" w:cs="Calibri"/>
                <w:color w:val="002060"/>
                <w:sz w:val="20"/>
                <w:lang w:eastAsia="es-CO"/>
              </w:rPr>
              <w:t xml:space="preserve"> (Hab. Superior)</w:t>
            </w:r>
          </w:p>
        </w:tc>
        <w:tc>
          <w:tcPr>
            <w:tcW w:w="0" w:type="auto"/>
            <w:tcBorders>
              <w:top w:val="nil"/>
              <w:left w:val="nil"/>
              <w:bottom w:val="single" w:sz="4" w:space="0" w:color="auto"/>
              <w:right w:val="single" w:sz="4" w:space="0" w:color="auto"/>
            </w:tcBorders>
            <w:vAlign w:val="center"/>
          </w:tcPr>
          <w:p w14:paraId="070DEC79"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1537</w:t>
            </w:r>
          </w:p>
        </w:tc>
        <w:tc>
          <w:tcPr>
            <w:tcW w:w="0" w:type="auto"/>
            <w:tcBorders>
              <w:top w:val="nil"/>
              <w:left w:val="nil"/>
              <w:bottom w:val="single" w:sz="4" w:space="0" w:color="auto"/>
              <w:right w:val="single" w:sz="4" w:space="0" w:color="auto"/>
            </w:tcBorders>
            <w:vAlign w:val="center"/>
          </w:tcPr>
          <w:p w14:paraId="3C3585D2"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815</w:t>
            </w:r>
          </w:p>
        </w:tc>
        <w:tc>
          <w:tcPr>
            <w:tcW w:w="0" w:type="auto"/>
            <w:tcBorders>
              <w:top w:val="nil"/>
              <w:left w:val="nil"/>
              <w:bottom w:val="single" w:sz="4" w:space="0" w:color="auto"/>
              <w:right w:val="single" w:sz="4" w:space="0" w:color="auto"/>
            </w:tcBorders>
            <w:vAlign w:val="center"/>
          </w:tcPr>
          <w:p w14:paraId="6C5B950A"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793</w:t>
            </w:r>
          </w:p>
        </w:tc>
        <w:tc>
          <w:tcPr>
            <w:tcW w:w="0" w:type="auto"/>
            <w:tcBorders>
              <w:top w:val="nil"/>
              <w:left w:val="nil"/>
              <w:bottom w:val="single" w:sz="4" w:space="0" w:color="auto"/>
              <w:right w:val="single" w:sz="4" w:space="0" w:color="auto"/>
            </w:tcBorders>
            <w:shd w:val="clear" w:color="auto" w:fill="DAE9F7"/>
            <w:vAlign w:val="center"/>
          </w:tcPr>
          <w:p w14:paraId="107192FA"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165</w:t>
            </w:r>
          </w:p>
        </w:tc>
        <w:tc>
          <w:tcPr>
            <w:tcW w:w="0" w:type="auto"/>
            <w:tcBorders>
              <w:top w:val="nil"/>
              <w:left w:val="nil"/>
              <w:bottom w:val="single" w:sz="4" w:space="0" w:color="auto"/>
              <w:right w:val="single" w:sz="4" w:space="0" w:color="auto"/>
            </w:tcBorders>
            <w:shd w:val="clear" w:color="auto" w:fill="DAE9F7"/>
            <w:vAlign w:val="center"/>
          </w:tcPr>
          <w:p w14:paraId="70203B7D"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83</w:t>
            </w:r>
          </w:p>
        </w:tc>
        <w:tc>
          <w:tcPr>
            <w:tcW w:w="0" w:type="auto"/>
            <w:tcBorders>
              <w:top w:val="nil"/>
              <w:left w:val="nil"/>
              <w:bottom w:val="single" w:sz="4" w:space="0" w:color="auto"/>
              <w:right w:val="single" w:sz="4" w:space="0" w:color="auto"/>
            </w:tcBorders>
            <w:shd w:val="clear" w:color="auto" w:fill="DAE9F7"/>
            <w:vAlign w:val="center"/>
          </w:tcPr>
          <w:p w14:paraId="1F970CDE"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78</w:t>
            </w:r>
          </w:p>
        </w:tc>
        <w:tc>
          <w:tcPr>
            <w:tcW w:w="0" w:type="auto"/>
            <w:tcBorders>
              <w:top w:val="nil"/>
              <w:left w:val="nil"/>
              <w:bottom w:val="single" w:sz="4" w:space="0" w:color="auto"/>
              <w:right w:val="single" w:sz="4" w:space="0" w:color="auto"/>
            </w:tcBorders>
            <w:vAlign w:val="center"/>
          </w:tcPr>
          <w:p w14:paraId="00D56E34"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01 ene 26 - 31 mar 26</w:t>
            </w:r>
          </w:p>
        </w:tc>
      </w:tr>
      <w:tr w:rsidR="00E96C6B" w:rsidRPr="00E96C6B" w14:paraId="5425F9B8" w14:textId="77777777" w:rsidTr="00746D43">
        <w:trPr>
          <w:trHeight w:val="417"/>
          <w:jc w:val="center"/>
        </w:trPr>
        <w:tc>
          <w:tcPr>
            <w:tcW w:w="0" w:type="auto"/>
            <w:vMerge/>
            <w:tcBorders>
              <w:top w:val="nil"/>
              <w:left w:val="single" w:sz="4" w:space="0" w:color="auto"/>
              <w:bottom w:val="single" w:sz="4" w:space="0" w:color="auto"/>
              <w:right w:val="single" w:sz="4" w:space="0" w:color="auto"/>
            </w:tcBorders>
            <w:vAlign w:val="center"/>
            <w:hideMark/>
          </w:tcPr>
          <w:p w14:paraId="48072BF3" w14:textId="77777777" w:rsidR="00E96C6B" w:rsidRPr="00E96C6B" w:rsidRDefault="00E96C6B" w:rsidP="00E96C6B">
            <w:pPr>
              <w:spacing w:after="0" w:line="240" w:lineRule="auto"/>
              <w:jc w:val="center"/>
              <w:rPr>
                <w:rFonts w:eastAsia="Times New Roman" w:cs="Calibri"/>
                <w:color w:val="002060"/>
                <w:sz w:val="20"/>
                <w:szCs w:val="20"/>
                <w:lang w:eastAsia="es-CO"/>
              </w:rPr>
            </w:pPr>
          </w:p>
        </w:tc>
        <w:tc>
          <w:tcPr>
            <w:tcW w:w="0" w:type="auto"/>
            <w:tcBorders>
              <w:top w:val="nil"/>
              <w:left w:val="nil"/>
              <w:bottom w:val="single" w:sz="4" w:space="0" w:color="auto"/>
              <w:right w:val="single" w:sz="4" w:space="0" w:color="auto"/>
            </w:tcBorders>
            <w:vAlign w:val="center"/>
          </w:tcPr>
          <w:p w14:paraId="562DF24A"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1430</w:t>
            </w:r>
          </w:p>
        </w:tc>
        <w:tc>
          <w:tcPr>
            <w:tcW w:w="0" w:type="auto"/>
            <w:tcBorders>
              <w:top w:val="nil"/>
              <w:left w:val="nil"/>
              <w:bottom w:val="single" w:sz="4" w:space="0" w:color="auto"/>
              <w:right w:val="single" w:sz="4" w:space="0" w:color="auto"/>
            </w:tcBorders>
            <w:vAlign w:val="center"/>
          </w:tcPr>
          <w:p w14:paraId="3BB4DD58"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761</w:t>
            </w:r>
          </w:p>
        </w:tc>
        <w:tc>
          <w:tcPr>
            <w:tcW w:w="0" w:type="auto"/>
            <w:tcBorders>
              <w:top w:val="nil"/>
              <w:left w:val="nil"/>
              <w:bottom w:val="single" w:sz="4" w:space="0" w:color="auto"/>
              <w:right w:val="single" w:sz="4" w:space="0" w:color="auto"/>
            </w:tcBorders>
            <w:vAlign w:val="center"/>
          </w:tcPr>
          <w:p w14:paraId="249C585B"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742</w:t>
            </w:r>
          </w:p>
        </w:tc>
        <w:tc>
          <w:tcPr>
            <w:tcW w:w="0" w:type="auto"/>
            <w:tcBorders>
              <w:top w:val="nil"/>
              <w:left w:val="nil"/>
              <w:bottom w:val="single" w:sz="4" w:space="0" w:color="auto"/>
              <w:right w:val="single" w:sz="4" w:space="0" w:color="auto"/>
            </w:tcBorders>
            <w:shd w:val="clear" w:color="auto" w:fill="DAE9F7"/>
            <w:vAlign w:val="center"/>
          </w:tcPr>
          <w:p w14:paraId="1CF6574E"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142</w:t>
            </w:r>
          </w:p>
        </w:tc>
        <w:tc>
          <w:tcPr>
            <w:tcW w:w="0" w:type="auto"/>
            <w:tcBorders>
              <w:top w:val="nil"/>
              <w:left w:val="nil"/>
              <w:bottom w:val="single" w:sz="4" w:space="0" w:color="auto"/>
              <w:right w:val="single" w:sz="4" w:space="0" w:color="auto"/>
            </w:tcBorders>
            <w:shd w:val="clear" w:color="auto" w:fill="DAE9F7"/>
            <w:vAlign w:val="center"/>
          </w:tcPr>
          <w:p w14:paraId="31800050"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71</w:t>
            </w:r>
          </w:p>
        </w:tc>
        <w:tc>
          <w:tcPr>
            <w:tcW w:w="0" w:type="auto"/>
            <w:tcBorders>
              <w:top w:val="nil"/>
              <w:left w:val="nil"/>
              <w:bottom w:val="single" w:sz="4" w:space="0" w:color="auto"/>
              <w:right w:val="single" w:sz="4" w:space="0" w:color="auto"/>
            </w:tcBorders>
            <w:shd w:val="clear" w:color="auto" w:fill="DAE9F7"/>
            <w:vAlign w:val="center"/>
          </w:tcPr>
          <w:p w14:paraId="1698C0A7"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67</w:t>
            </w:r>
          </w:p>
        </w:tc>
        <w:tc>
          <w:tcPr>
            <w:tcW w:w="0" w:type="auto"/>
            <w:tcBorders>
              <w:top w:val="nil"/>
              <w:left w:val="nil"/>
              <w:bottom w:val="single" w:sz="4" w:space="0" w:color="auto"/>
              <w:right w:val="single" w:sz="4" w:space="0" w:color="auto"/>
            </w:tcBorders>
            <w:vAlign w:val="center"/>
          </w:tcPr>
          <w:p w14:paraId="7D2373FF"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01 abr 26 - 30 abr 26</w:t>
            </w:r>
          </w:p>
        </w:tc>
      </w:tr>
      <w:tr w:rsidR="00E96C6B" w:rsidRPr="00E96C6B" w14:paraId="193C12E2" w14:textId="77777777" w:rsidTr="00746D43">
        <w:trPr>
          <w:trHeight w:val="287"/>
          <w:jc w:val="center"/>
        </w:trPr>
        <w:tc>
          <w:tcPr>
            <w:tcW w:w="0" w:type="auto"/>
            <w:vMerge/>
            <w:tcBorders>
              <w:top w:val="nil"/>
              <w:left w:val="single" w:sz="4" w:space="0" w:color="auto"/>
              <w:bottom w:val="single" w:sz="4" w:space="0" w:color="auto"/>
              <w:right w:val="single" w:sz="4" w:space="0" w:color="auto"/>
            </w:tcBorders>
            <w:vAlign w:val="center"/>
            <w:hideMark/>
          </w:tcPr>
          <w:p w14:paraId="4FE9D9E4" w14:textId="77777777" w:rsidR="00E96C6B" w:rsidRPr="00E96C6B" w:rsidRDefault="00E96C6B" w:rsidP="00E96C6B">
            <w:pPr>
              <w:spacing w:after="0" w:line="240" w:lineRule="auto"/>
              <w:jc w:val="center"/>
              <w:rPr>
                <w:rFonts w:eastAsia="Times New Roman" w:cs="Calibri"/>
                <w:color w:val="002060"/>
                <w:sz w:val="20"/>
                <w:szCs w:val="20"/>
                <w:lang w:eastAsia="es-CO"/>
              </w:rPr>
            </w:pPr>
          </w:p>
        </w:tc>
        <w:tc>
          <w:tcPr>
            <w:tcW w:w="0" w:type="auto"/>
            <w:tcBorders>
              <w:top w:val="nil"/>
              <w:left w:val="nil"/>
              <w:bottom w:val="single" w:sz="4" w:space="0" w:color="auto"/>
              <w:right w:val="single" w:sz="4" w:space="0" w:color="auto"/>
            </w:tcBorders>
            <w:vAlign w:val="center"/>
          </w:tcPr>
          <w:p w14:paraId="5958D5B2"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1358</w:t>
            </w:r>
          </w:p>
        </w:tc>
        <w:tc>
          <w:tcPr>
            <w:tcW w:w="0" w:type="auto"/>
            <w:tcBorders>
              <w:top w:val="nil"/>
              <w:left w:val="nil"/>
              <w:bottom w:val="single" w:sz="4" w:space="0" w:color="auto"/>
              <w:right w:val="single" w:sz="4" w:space="0" w:color="auto"/>
            </w:tcBorders>
            <w:vAlign w:val="center"/>
          </w:tcPr>
          <w:p w14:paraId="400AEDA6"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725</w:t>
            </w:r>
          </w:p>
        </w:tc>
        <w:tc>
          <w:tcPr>
            <w:tcW w:w="0" w:type="auto"/>
            <w:tcBorders>
              <w:top w:val="nil"/>
              <w:left w:val="nil"/>
              <w:bottom w:val="single" w:sz="4" w:space="0" w:color="auto"/>
              <w:right w:val="single" w:sz="4" w:space="0" w:color="auto"/>
            </w:tcBorders>
            <w:vAlign w:val="center"/>
          </w:tcPr>
          <w:p w14:paraId="7E4BC6ED"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704</w:t>
            </w:r>
          </w:p>
        </w:tc>
        <w:tc>
          <w:tcPr>
            <w:tcW w:w="0" w:type="auto"/>
            <w:tcBorders>
              <w:top w:val="nil"/>
              <w:left w:val="nil"/>
              <w:bottom w:val="single" w:sz="4" w:space="0" w:color="auto"/>
              <w:right w:val="single" w:sz="4" w:space="0" w:color="auto"/>
            </w:tcBorders>
            <w:shd w:val="clear" w:color="auto" w:fill="DAE9F7"/>
            <w:vAlign w:val="center"/>
          </w:tcPr>
          <w:p w14:paraId="3C1B7932"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127</w:t>
            </w:r>
          </w:p>
        </w:tc>
        <w:tc>
          <w:tcPr>
            <w:tcW w:w="0" w:type="auto"/>
            <w:tcBorders>
              <w:top w:val="nil"/>
              <w:left w:val="nil"/>
              <w:bottom w:val="single" w:sz="4" w:space="0" w:color="auto"/>
              <w:right w:val="single" w:sz="4" w:space="0" w:color="auto"/>
            </w:tcBorders>
            <w:shd w:val="clear" w:color="auto" w:fill="DAE9F7"/>
            <w:vAlign w:val="center"/>
          </w:tcPr>
          <w:p w14:paraId="050539D3"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64</w:t>
            </w:r>
          </w:p>
        </w:tc>
        <w:tc>
          <w:tcPr>
            <w:tcW w:w="0" w:type="auto"/>
            <w:tcBorders>
              <w:top w:val="nil"/>
              <w:left w:val="nil"/>
              <w:bottom w:val="single" w:sz="4" w:space="0" w:color="auto"/>
              <w:right w:val="single" w:sz="4" w:space="0" w:color="auto"/>
            </w:tcBorders>
            <w:shd w:val="clear" w:color="auto" w:fill="DAE9F7"/>
            <w:vAlign w:val="center"/>
          </w:tcPr>
          <w:p w14:paraId="34881225"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59</w:t>
            </w:r>
          </w:p>
        </w:tc>
        <w:tc>
          <w:tcPr>
            <w:tcW w:w="0" w:type="auto"/>
            <w:tcBorders>
              <w:top w:val="nil"/>
              <w:left w:val="nil"/>
              <w:bottom w:val="single" w:sz="4" w:space="0" w:color="auto"/>
              <w:right w:val="single" w:sz="4" w:space="0" w:color="auto"/>
            </w:tcBorders>
            <w:vAlign w:val="center"/>
          </w:tcPr>
          <w:p w14:paraId="632CDBA6" w14:textId="77777777" w:rsidR="00E96C6B" w:rsidRPr="00E96C6B" w:rsidRDefault="00E96C6B" w:rsidP="00E96C6B">
            <w:pPr>
              <w:spacing w:after="0" w:line="240" w:lineRule="auto"/>
              <w:jc w:val="center"/>
              <w:rPr>
                <w:rFonts w:eastAsia="Times New Roman" w:cs="Calibri"/>
                <w:color w:val="002060"/>
                <w:lang w:val="en-US" w:eastAsia="es-CO"/>
              </w:rPr>
            </w:pPr>
            <w:r w:rsidRPr="00E96C6B">
              <w:rPr>
                <w:rFonts w:eastAsia="Times New Roman" w:cs="Calibri"/>
                <w:color w:val="002060"/>
                <w:lang w:val="en-US" w:eastAsia="es-CO"/>
              </w:rPr>
              <w:t xml:space="preserve">01 </w:t>
            </w:r>
            <w:proofErr w:type="gramStart"/>
            <w:r w:rsidRPr="00E96C6B">
              <w:rPr>
                <w:rFonts w:eastAsia="Times New Roman" w:cs="Calibri"/>
                <w:color w:val="002060"/>
                <w:lang w:val="en-US" w:eastAsia="es-CO"/>
              </w:rPr>
              <w:t>may</w:t>
            </w:r>
            <w:proofErr w:type="gramEnd"/>
            <w:r w:rsidRPr="00E96C6B">
              <w:rPr>
                <w:rFonts w:eastAsia="Times New Roman" w:cs="Calibri"/>
                <w:color w:val="002060"/>
                <w:lang w:val="en-US" w:eastAsia="es-CO"/>
              </w:rPr>
              <w:t xml:space="preserve"> 26 - 30 </w:t>
            </w:r>
            <w:proofErr w:type="spellStart"/>
            <w:r w:rsidRPr="00E96C6B">
              <w:rPr>
                <w:rFonts w:eastAsia="Times New Roman" w:cs="Calibri"/>
                <w:color w:val="002060"/>
                <w:lang w:val="en-US" w:eastAsia="es-CO"/>
              </w:rPr>
              <w:t>jun</w:t>
            </w:r>
            <w:proofErr w:type="spellEnd"/>
            <w:r w:rsidRPr="00E96C6B">
              <w:rPr>
                <w:rFonts w:eastAsia="Times New Roman" w:cs="Calibri"/>
                <w:color w:val="002060"/>
                <w:lang w:val="en-US" w:eastAsia="es-CO"/>
              </w:rPr>
              <w:t xml:space="preserve"> 26</w:t>
            </w:r>
          </w:p>
          <w:p w14:paraId="4AF350B6" w14:textId="77777777" w:rsidR="00E96C6B" w:rsidRPr="00E96C6B" w:rsidRDefault="00E96C6B" w:rsidP="00E96C6B">
            <w:pPr>
              <w:spacing w:after="0" w:line="240" w:lineRule="auto"/>
              <w:jc w:val="center"/>
              <w:rPr>
                <w:rFonts w:eastAsia="Times New Roman" w:cs="Calibri"/>
                <w:color w:val="002060"/>
                <w:lang w:val="en-US" w:eastAsia="es-CO"/>
              </w:rPr>
            </w:pPr>
            <w:r w:rsidRPr="00E96C6B">
              <w:rPr>
                <w:rFonts w:eastAsia="Times New Roman" w:cs="Calibri"/>
                <w:color w:val="002060"/>
                <w:lang w:val="en-US" w:eastAsia="es-CO"/>
              </w:rPr>
              <w:t xml:space="preserve">01 </w:t>
            </w:r>
            <w:proofErr w:type="spellStart"/>
            <w:r w:rsidRPr="00E96C6B">
              <w:rPr>
                <w:rFonts w:eastAsia="Times New Roman" w:cs="Calibri"/>
                <w:color w:val="002060"/>
                <w:lang w:val="en-US" w:eastAsia="es-CO"/>
              </w:rPr>
              <w:t>sep</w:t>
            </w:r>
            <w:proofErr w:type="spellEnd"/>
            <w:r w:rsidRPr="00E96C6B">
              <w:rPr>
                <w:rFonts w:eastAsia="Times New Roman" w:cs="Calibri"/>
                <w:color w:val="002060"/>
                <w:lang w:val="en-US" w:eastAsia="es-CO"/>
              </w:rPr>
              <w:t xml:space="preserve"> 26 - 30 </w:t>
            </w:r>
            <w:proofErr w:type="spellStart"/>
            <w:r w:rsidRPr="00E96C6B">
              <w:rPr>
                <w:rFonts w:eastAsia="Times New Roman" w:cs="Calibri"/>
                <w:color w:val="002060"/>
                <w:lang w:val="en-US" w:eastAsia="es-CO"/>
              </w:rPr>
              <w:t>sep</w:t>
            </w:r>
            <w:proofErr w:type="spellEnd"/>
            <w:r w:rsidRPr="00E96C6B">
              <w:rPr>
                <w:rFonts w:eastAsia="Times New Roman" w:cs="Calibri"/>
                <w:color w:val="002060"/>
                <w:lang w:val="en-US" w:eastAsia="es-CO"/>
              </w:rPr>
              <w:t xml:space="preserve"> 26</w:t>
            </w:r>
          </w:p>
          <w:p w14:paraId="736C350C" w14:textId="77777777" w:rsidR="00E96C6B" w:rsidRPr="00E96C6B" w:rsidRDefault="00E96C6B" w:rsidP="00E96C6B">
            <w:pPr>
              <w:spacing w:after="0" w:line="240" w:lineRule="auto"/>
              <w:jc w:val="center"/>
              <w:rPr>
                <w:rFonts w:eastAsia="Times New Roman" w:cs="Calibri"/>
                <w:color w:val="002060"/>
                <w:lang w:val="en-US" w:eastAsia="es-CO"/>
              </w:rPr>
            </w:pPr>
            <w:r w:rsidRPr="00E96C6B">
              <w:rPr>
                <w:rFonts w:eastAsia="Times New Roman" w:cs="Calibri"/>
                <w:color w:val="002060"/>
                <w:lang w:val="en-US" w:eastAsia="es-CO"/>
              </w:rPr>
              <w:t xml:space="preserve">01 </w:t>
            </w:r>
            <w:proofErr w:type="spellStart"/>
            <w:r w:rsidRPr="00E96C6B">
              <w:rPr>
                <w:rFonts w:eastAsia="Times New Roman" w:cs="Calibri"/>
                <w:color w:val="002060"/>
                <w:lang w:val="en-US" w:eastAsia="es-CO"/>
              </w:rPr>
              <w:t>dic</w:t>
            </w:r>
            <w:proofErr w:type="spellEnd"/>
            <w:r w:rsidRPr="00E96C6B">
              <w:rPr>
                <w:rFonts w:eastAsia="Times New Roman" w:cs="Calibri"/>
                <w:color w:val="002060"/>
                <w:lang w:val="en-US" w:eastAsia="es-CO"/>
              </w:rPr>
              <w:t xml:space="preserve"> 26 - 31 </w:t>
            </w:r>
            <w:proofErr w:type="spellStart"/>
            <w:r w:rsidRPr="00E96C6B">
              <w:rPr>
                <w:rFonts w:eastAsia="Times New Roman" w:cs="Calibri"/>
                <w:color w:val="002060"/>
                <w:lang w:val="en-US" w:eastAsia="es-CO"/>
              </w:rPr>
              <w:t>dic</w:t>
            </w:r>
            <w:proofErr w:type="spellEnd"/>
            <w:r w:rsidRPr="00E96C6B">
              <w:rPr>
                <w:rFonts w:eastAsia="Times New Roman" w:cs="Calibri"/>
                <w:color w:val="002060"/>
                <w:lang w:val="en-US" w:eastAsia="es-CO"/>
              </w:rPr>
              <w:t xml:space="preserve"> 26</w:t>
            </w:r>
          </w:p>
        </w:tc>
      </w:tr>
      <w:tr w:rsidR="00E96C6B" w:rsidRPr="00E96C6B" w14:paraId="1F14D65A" w14:textId="77777777" w:rsidTr="00746D43">
        <w:trPr>
          <w:trHeight w:val="287"/>
          <w:jc w:val="center"/>
        </w:trPr>
        <w:tc>
          <w:tcPr>
            <w:tcW w:w="0" w:type="auto"/>
            <w:vMerge/>
            <w:tcBorders>
              <w:top w:val="nil"/>
              <w:left w:val="single" w:sz="4" w:space="0" w:color="auto"/>
              <w:bottom w:val="single" w:sz="4" w:space="0" w:color="auto"/>
              <w:right w:val="single" w:sz="4" w:space="0" w:color="auto"/>
            </w:tcBorders>
            <w:vAlign w:val="center"/>
            <w:hideMark/>
          </w:tcPr>
          <w:p w14:paraId="30AD35F4" w14:textId="77777777" w:rsidR="00E96C6B" w:rsidRPr="00E96C6B" w:rsidRDefault="00E96C6B" w:rsidP="00E96C6B">
            <w:pPr>
              <w:spacing w:after="0" w:line="240" w:lineRule="auto"/>
              <w:jc w:val="center"/>
              <w:rPr>
                <w:rFonts w:eastAsia="Times New Roman" w:cs="Calibri"/>
                <w:color w:val="002060"/>
                <w:sz w:val="20"/>
                <w:szCs w:val="20"/>
                <w:lang w:val="en-US" w:eastAsia="es-CO"/>
              </w:rPr>
            </w:pPr>
          </w:p>
        </w:tc>
        <w:tc>
          <w:tcPr>
            <w:tcW w:w="0" w:type="auto"/>
            <w:tcBorders>
              <w:top w:val="nil"/>
              <w:left w:val="nil"/>
              <w:bottom w:val="single" w:sz="4" w:space="0" w:color="auto"/>
              <w:right w:val="single" w:sz="4" w:space="0" w:color="auto"/>
            </w:tcBorders>
            <w:vAlign w:val="center"/>
          </w:tcPr>
          <w:p w14:paraId="7FFBA0E9"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1466</w:t>
            </w:r>
          </w:p>
        </w:tc>
        <w:tc>
          <w:tcPr>
            <w:tcW w:w="0" w:type="auto"/>
            <w:tcBorders>
              <w:top w:val="nil"/>
              <w:left w:val="nil"/>
              <w:bottom w:val="single" w:sz="4" w:space="0" w:color="auto"/>
              <w:right w:val="single" w:sz="4" w:space="0" w:color="auto"/>
            </w:tcBorders>
            <w:vAlign w:val="center"/>
          </w:tcPr>
          <w:p w14:paraId="73591196"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779</w:t>
            </w:r>
          </w:p>
        </w:tc>
        <w:tc>
          <w:tcPr>
            <w:tcW w:w="0" w:type="auto"/>
            <w:tcBorders>
              <w:top w:val="nil"/>
              <w:left w:val="nil"/>
              <w:bottom w:val="single" w:sz="4" w:space="0" w:color="auto"/>
              <w:right w:val="single" w:sz="4" w:space="0" w:color="auto"/>
            </w:tcBorders>
            <w:vAlign w:val="center"/>
          </w:tcPr>
          <w:p w14:paraId="3B04ACF1"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759</w:t>
            </w:r>
          </w:p>
        </w:tc>
        <w:tc>
          <w:tcPr>
            <w:tcW w:w="0" w:type="auto"/>
            <w:tcBorders>
              <w:top w:val="nil"/>
              <w:left w:val="nil"/>
              <w:bottom w:val="single" w:sz="4" w:space="0" w:color="auto"/>
              <w:right w:val="single" w:sz="4" w:space="0" w:color="auto"/>
            </w:tcBorders>
            <w:shd w:val="clear" w:color="auto" w:fill="DAE9F7"/>
            <w:vAlign w:val="center"/>
          </w:tcPr>
          <w:p w14:paraId="3D6B605C"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150</w:t>
            </w:r>
          </w:p>
        </w:tc>
        <w:tc>
          <w:tcPr>
            <w:tcW w:w="0" w:type="auto"/>
            <w:tcBorders>
              <w:top w:val="nil"/>
              <w:left w:val="nil"/>
              <w:bottom w:val="single" w:sz="4" w:space="0" w:color="auto"/>
              <w:right w:val="single" w:sz="4" w:space="0" w:color="auto"/>
            </w:tcBorders>
            <w:shd w:val="clear" w:color="auto" w:fill="DAE9F7"/>
            <w:vAlign w:val="center"/>
          </w:tcPr>
          <w:p w14:paraId="5B5C75D9"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75</w:t>
            </w:r>
          </w:p>
        </w:tc>
        <w:tc>
          <w:tcPr>
            <w:tcW w:w="0" w:type="auto"/>
            <w:tcBorders>
              <w:top w:val="nil"/>
              <w:left w:val="nil"/>
              <w:bottom w:val="single" w:sz="4" w:space="0" w:color="auto"/>
              <w:right w:val="single" w:sz="4" w:space="0" w:color="auto"/>
            </w:tcBorders>
            <w:shd w:val="clear" w:color="auto" w:fill="DAE9F7"/>
            <w:vAlign w:val="center"/>
          </w:tcPr>
          <w:p w14:paraId="0521EA2A"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71</w:t>
            </w:r>
          </w:p>
        </w:tc>
        <w:tc>
          <w:tcPr>
            <w:tcW w:w="0" w:type="auto"/>
            <w:tcBorders>
              <w:top w:val="nil"/>
              <w:left w:val="nil"/>
              <w:bottom w:val="single" w:sz="4" w:space="0" w:color="auto"/>
              <w:right w:val="single" w:sz="4" w:space="0" w:color="auto"/>
            </w:tcBorders>
            <w:vAlign w:val="center"/>
          </w:tcPr>
          <w:p w14:paraId="0121090E"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 xml:space="preserve">01 jul 26 - 31 </w:t>
            </w:r>
            <w:proofErr w:type="spellStart"/>
            <w:r w:rsidRPr="00E96C6B">
              <w:rPr>
                <w:rFonts w:eastAsia="Times New Roman" w:cs="Calibri"/>
                <w:color w:val="002060"/>
                <w:lang w:eastAsia="es-CO"/>
              </w:rPr>
              <w:t>ago</w:t>
            </w:r>
            <w:proofErr w:type="spellEnd"/>
            <w:r w:rsidRPr="00E96C6B">
              <w:rPr>
                <w:rFonts w:eastAsia="Times New Roman" w:cs="Calibri"/>
                <w:color w:val="002060"/>
                <w:lang w:eastAsia="es-CO"/>
              </w:rPr>
              <w:t xml:space="preserve"> 26</w:t>
            </w:r>
          </w:p>
          <w:p w14:paraId="6B650F9C"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01 oct 26 - 30 nov 26</w:t>
            </w:r>
          </w:p>
        </w:tc>
      </w:tr>
      <w:tr w:rsidR="00E96C6B" w:rsidRPr="00E96C6B" w14:paraId="5B2C5924" w14:textId="77777777" w:rsidTr="00746D43">
        <w:trPr>
          <w:trHeight w:val="395"/>
          <w:jc w:val="center"/>
        </w:trPr>
        <w:tc>
          <w:tcPr>
            <w:tcW w:w="0" w:type="auto"/>
            <w:vMerge w:val="restart"/>
            <w:tcBorders>
              <w:top w:val="nil"/>
              <w:left w:val="single" w:sz="4" w:space="0" w:color="auto"/>
              <w:bottom w:val="single" w:sz="4" w:space="0" w:color="auto"/>
              <w:right w:val="single" w:sz="4" w:space="0" w:color="auto"/>
            </w:tcBorders>
            <w:vAlign w:val="center"/>
            <w:hideMark/>
          </w:tcPr>
          <w:p w14:paraId="7D6FF151" w14:textId="77777777" w:rsidR="00E96C6B" w:rsidRPr="00E96C6B" w:rsidRDefault="00E96C6B" w:rsidP="00E96C6B">
            <w:pPr>
              <w:spacing w:after="0" w:line="240" w:lineRule="auto"/>
              <w:jc w:val="center"/>
              <w:rPr>
                <w:rFonts w:eastAsia="Times New Roman" w:cs="Calibri"/>
                <w:color w:val="002060"/>
                <w:sz w:val="20"/>
                <w:lang w:eastAsia="es-CO"/>
              </w:rPr>
            </w:pPr>
            <w:r w:rsidRPr="00E96C6B">
              <w:rPr>
                <w:rFonts w:eastAsia="Times New Roman" w:cs="Calibri"/>
                <w:color w:val="002060"/>
                <w:sz w:val="20"/>
                <w:lang w:eastAsia="es-CO"/>
              </w:rPr>
              <w:t>NOVOTEL LAS CONDES</w:t>
            </w:r>
          </w:p>
          <w:p w14:paraId="4A899A39" w14:textId="77777777" w:rsidR="00E96C6B" w:rsidRPr="00E96C6B" w:rsidRDefault="00E96C6B" w:rsidP="00E96C6B">
            <w:pPr>
              <w:spacing w:after="0" w:line="240" w:lineRule="auto"/>
              <w:jc w:val="center"/>
              <w:rPr>
                <w:rFonts w:eastAsia="Times New Roman" w:cs="Calibri"/>
                <w:color w:val="002060"/>
                <w:sz w:val="20"/>
                <w:lang w:eastAsia="es-CO"/>
              </w:rPr>
            </w:pPr>
            <w:r w:rsidRPr="00E96C6B">
              <w:rPr>
                <w:rFonts w:eastAsia="Times New Roman" w:cs="Calibri"/>
                <w:color w:val="002060"/>
                <w:sz w:val="20"/>
                <w:lang w:eastAsia="es-CO"/>
              </w:rPr>
              <w:lastRenderedPageBreak/>
              <w:t xml:space="preserve"> 4* </w:t>
            </w:r>
          </w:p>
          <w:p w14:paraId="1BEE68D5" w14:textId="77777777" w:rsidR="00E96C6B" w:rsidRPr="00E96C6B" w:rsidRDefault="00E96C6B" w:rsidP="00E96C6B">
            <w:pPr>
              <w:spacing w:after="0" w:line="240" w:lineRule="auto"/>
              <w:jc w:val="center"/>
              <w:rPr>
                <w:rFonts w:eastAsia="Times New Roman" w:cs="Calibri"/>
                <w:color w:val="002060"/>
                <w:sz w:val="20"/>
                <w:szCs w:val="20"/>
                <w:lang w:eastAsia="es-CO"/>
              </w:rPr>
            </w:pPr>
            <w:r w:rsidRPr="00E96C6B">
              <w:rPr>
                <w:rFonts w:eastAsia="Times New Roman" w:cs="Calibri"/>
                <w:color w:val="002060"/>
                <w:sz w:val="20"/>
                <w:lang w:eastAsia="es-CO"/>
              </w:rPr>
              <w:t>(Hab. Standard)</w:t>
            </w:r>
          </w:p>
        </w:tc>
        <w:tc>
          <w:tcPr>
            <w:tcW w:w="0" w:type="auto"/>
            <w:tcBorders>
              <w:top w:val="nil"/>
              <w:left w:val="single" w:sz="4" w:space="0" w:color="auto"/>
              <w:bottom w:val="single" w:sz="4" w:space="0" w:color="auto"/>
              <w:right w:val="single" w:sz="4" w:space="0" w:color="auto"/>
            </w:tcBorders>
            <w:vAlign w:val="center"/>
          </w:tcPr>
          <w:p w14:paraId="24386AFA"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lastRenderedPageBreak/>
              <w:t>1537</w:t>
            </w:r>
          </w:p>
        </w:tc>
        <w:tc>
          <w:tcPr>
            <w:tcW w:w="0" w:type="auto"/>
            <w:tcBorders>
              <w:top w:val="nil"/>
              <w:left w:val="single" w:sz="4" w:space="0" w:color="auto"/>
              <w:bottom w:val="single" w:sz="4" w:space="0" w:color="auto"/>
              <w:right w:val="single" w:sz="4" w:space="0" w:color="auto"/>
            </w:tcBorders>
            <w:vAlign w:val="center"/>
          </w:tcPr>
          <w:p w14:paraId="236CCA1F"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841</w:t>
            </w:r>
          </w:p>
        </w:tc>
        <w:tc>
          <w:tcPr>
            <w:tcW w:w="0" w:type="auto"/>
            <w:tcBorders>
              <w:top w:val="nil"/>
              <w:left w:val="single" w:sz="4" w:space="0" w:color="auto"/>
              <w:bottom w:val="single" w:sz="4" w:space="0" w:color="auto"/>
              <w:right w:val="single" w:sz="4" w:space="0" w:color="auto"/>
            </w:tcBorders>
            <w:vAlign w:val="center"/>
          </w:tcPr>
          <w:p w14:paraId="1F92BDD0"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851</w:t>
            </w:r>
          </w:p>
        </w:tc>
        <w:tc>
          <w:tcPr>
            <w:tcW w:w="0" w:type="auto"/>
            <w:tcBorders>
              <w:top w:val="nil"/>
              <w:left w:val="single" w:sz="4" w:space="0" w:color="auto"/>
              <w:bottom w:val="single" w:sz="4" w:space="0" w:color="auto"/>
              <w:right w:val="single" w:sz="4" w:space="0" w:color="auto"/>
            </w:tcBorders>
            <w:shd w:val="clear" w:color="auto" w:fill="DAE9F7"/>
            <w:vAlign w:val="center"/>
          </w:tcPr>
          <w:p w14:paraId="5B889107"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165</w:t>
            </w:r>
          </w:p>
        </w:tc>
        <w:tc>
          <w:tcPr>
            <w:tcW w:w="0" w:type="auto"/>
            <w:tcBorders>
              <w:top w:val="nil"/>
              <w:left w:val="single" w:sz="4" w:space="0" w:color="auto"/>
              <w:bottom w:val="single" w:sz="4" w:space="0" w:color="auto"/>
              <w:right w:val="single" w:sz="4" w:space="0" w:color="auto"/>
            </w:tcBorders>
            <w:shd w:val="clear" w:color="auto" w:fill="DAE9F7"/>
            <w:vAlign w:val="center"/>
          </w:tcPr>
          <w:p w14:paraId="2130A9CA"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88</w:t>
            </w:r>
          </w:p>
        </w:tc>
        <w:tc>
          <w:tcPr>
            <w:tcW w:w="0" w:type="auto"/>
            <w:tcBorders>
              <w:top w:val="nil"/>
              <w:left w:val="single" w:sz="4" w:space="0" w:color="auto"/>
              <w:bottom w:val="single" w:sz="4" w:space="0" w:color="auto"/>
              <w:right w:val="single" w:sz="4" w:space="0" w:color="auto"/>
            </w:tcBorders>
            <w:shd w:val="clear" w:color="auto" w:fill="DAE9F7"/>
            <w:vAlign w:val="center"/>
          </w:tcPr>
          <w:p w14:paraId="62EE619A"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90</w:t>
            </w:r>
          </w:p>
        </w:tc>
        <w:tc>
          <w:tcPr>
            <w:tcW w:w="0" w:type="auto"/>
            <w:tcBorders>
              <w:top w:val="nil"/>
              <w:left w:val="single" w:sz="4" w:space="0" w:color="auto"/>
              <w:bottom w:val="single" w:sz="4" w:space="0" w:color="auto"/>
              <w:right w:val="single" w:sz="4" w:space="0" w:color="auto"/>
            </w:tcBorders>
            <w:vAlign w:val="center"/>
          </w:tcPr>
          <w:p w14:paraId="6E234C20"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01 ene 26 - 28 feb 26</w:t>
            </w:r>
          </w:p>
        </w:tc>
      </w:tr>
      <w:tr w:rsidR="00E96C6B" w:rsidRPr="00E96C6B" w14:paraId="691567D0" w14:textId="77777777" w:rsidTr="00746D43">
        <w:trPr>
          <w:trHeight w:val="244"/>
          <w:jc w:val="center"/>
        </w:trPr>
        <w:tc>
          <w:tcPr>
            <w:tcW w:w="0" w:type="auto"/>
            <w:vMerge/>
            <w:tcBorders>
              <w:top w:val="nil"/>
              <w:left w:val="single" w:sz="4" w:space="0" w:color="auto"/>
              <w:bottom w:val="single" w:sz="4" w:space="0" w:color="auto"/>
              <w:right w:val="single" w:sz="4" w:space="0" w:color="auto"/>
            </w:tcBorders>
            <w:vAlign w:val="center"/>
          </w:tcPr>
          <w:p w14:paraId="4F649B1C" w14:textId="77777777" w:rsidR="00E96C6B" w:rsidRPr="00E96C6B" w:rsidRDefault="00E96C6B" w:rsidP="00E96C6B">
            <w:pPr>
              <w:spacing w:after="0" w:line="240" w:lineRule="auto"/>
              <w:jc w:val="center"/>
              <w:rPr>
                <w:rFonts w:eastAsia="Times New Roman" w:cs="Calibri"/>
                <w:color w:val="002060"/>
                <w:sz w:val="20"/>
                <w:lang w:eastAsia="es-CO"/>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619F63A0"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1702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3ABDE4E4"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933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2202CAA8"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913</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AE9F7"/>
            <w:vAlign w:val="center"/>
          </w:tcPr>
          <w:p w14:paraId="602561FA"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200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AE9F7"/>
            <w:vAlign w:val="center"/>
          </w:tcPr>
          <w:p w14:paraId="152C9096"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108</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AE9F7"/>
            <w:vAlign w:val="center"/>
          </w:tcPr>
          <w:p w14:paraId="69B37905"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104</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2536AD4E" w14:textId="77777777" w:rsidR="00E96C6B" w:rsidRPr="00E96C6B" w:rsidRDefault="00E96C6B" w:rsidP="00E96C6B">
            <w:pPr>
              <w:spacing w:after="0" w:line="240" w:lineRule="auto"/>
              <w:jc w:val="center"/>
              <w:rPr>
                <w:rFonts w:eastAsia="Times New Roman" w:cs="Calibri"/>
                <w:color w:val="002060"/>
                <w:lang w:val="en-US" w:eastAsia="es-CO"/>
              </w:rPr>
            </w:pPr>
            <w:r w:rsidRPr="00E96C6B">
              <w:rPr>
                <w:rFonts w:eastAsia="Times New Roman" w:cs="Calibri"/>
                <w:color w:val="002060"/>
                <w:lang w:val="en-US" w:eastAsia="es-CO"/>
              </w:rPr>
              <w:t xml:space="preserve">01 Mar 26 - 30 </w:t>
            </w:r>
            <w:proofErr w:type="spellStart"/>
            <w:r w:rsidRPr="00E96C6B">
              <w:rPr>
                <w:rFonts w:eastAsia="Times New Roman" w:cs="Calibri"/>
                <w:color w:val="002060"/>
                <w:lang w:val="en-US" w:eastAsia="es-CO"/>
              </w:rPr>
              <w:t>Abr</w:t>
            </w:r>
            <w:proofErr w:type="spellEnd"/>
            <w:r w:rsidRPr="00E96C6B">
              <w:rPr>
                <w:rFonts w:eastAsia="Times New Roman" w:cs="Calibri"/>
                <w:color w:val="002060"/>
                <w:lang w:val="en-US" w:eastAsia="es-CO"/>
              </w:rPr>
              <w:t xml:space="preserve"> 26</w:t>
            </w:r>
          </w:p>
          <w:p w14:paraId="3DA33FCF" w14:textId="77777777" w:rsidR="00E96C6B" w:rsidRPr="00E96C6B" w:rsidRDefault="00E96C6B" w:rsidP="00E96C6B">
            <w:pPr>
              <w:spacing w:after="0" w:line="240" w:lineRule="auto"/>
              <w:jc w:val="center"/>
              <w:rPr>
                <w:rFonts w:eastAsia="Times New Roman" w:cs="Calibri"/>
                <w:color w:val="002060"/>
                <w:lang w:val="en-US" w:eastAsia="es-CO"/>
              </w:rPr>
            </w:pPr>
            <w:r w:rsidRPr="00E96C6B">
              <w:rPr>
                <w:rFonts w:eastAsia="Times New Roman" w:cs="Calibri"/>
                <w:color w:val="002060"/>
                <w:lang w:val="en-US" w:eastAsia="es-CO"/>
              </w:rPr>
              <w:t xml:space="preserve">01 </w:t>
            </w:r>
            <w:proofErr w:type="spellStart"/>
            <w:r w:rsidRPr="00E96C6B">
              <w:rPr>
                <w:rFonts w:eastAsia="Times New Roman" w:cs="Calibri"/>
                <w:color w:val="002060"/>
                <w:lang w:val="en-US" w:eastAsia="es-CO"/>
              </w:rPr>
              <w:t>jul</w:t>
            </w:r>
            <w:proofErr w:type="spellEnd"/>
            <w:r w:rsidRPr="00E96C6B">
              <w:rPr>
                <w:rFonts w:eastAsia="Times New Roman" w:cs="Calibri"/>
                <w:color w:val="002060"/>
                <w:lang w:val="en-US" w:eastAsia="es-CO"/>
              </w:rPr>
              <w:t xml:space="preserve"> 26 - 31 ago 26</w:t>
            </w:r>
          </w:p>
          <w:p w14:paraId="3AD3C410" w14:textId="77777777" w:rsidR="00E96C6B" w:rsidRPr="00E96C6B" w:rsidRDefault="00E96C6B" w:rsidP="00E96C6B">
            <w:pPr>
              <w:spacing w:after="0" w:line="240" w:lineRule="auto"/>
              <w:jc w:val="center"/>
              <w:rPr>
                <w:rFonts w:eastAsia="Times New Roman" w:cs="Calibri"/>
                <w:color w:val="002060"/>
                <w:lang w:val="en-US" w:eastAsia="es-CO"/>
              </w:rPr>
            </w:pPr>
            <w:r w:rsidRPr="00E96C6B">
              <w:rPr>
                <w:rFonts w:eastAsia="Times New Roman" w:cs="Calibri"/>
                <w:color w:val="002060"/>
                <w:lang w:val="en-US" w:eastAsia="es-CO"/>
              </w:rPr>
              <w:t xml:space="preserve">01 oct 26 - 30 </w:t>
            </w:r>
            <w:proofErr w:type="spellStart"/>
            <w:r w:rsidRPr="00E96C6B">
              <w:rPr>
                <w:rFonts w:eastAsia="Times New Roman" w:cs="Calibri"/>
                <w:color w:val="002060"/>
                <w:lang w:val="en-US" w:eastAsia="es-CO"/>
              </w:rPr>
              <w:t>nov</w:t>
            </w:r>
            <w:proofErr w:type="spellEnd"/>
            <w:r w:rsidRPr="00E96C6B">
              <w:rPr>
                <w:rFonts w:eastAsia="Times New Roman" w:cs="Calibri"/>
                <w:color w:val="002060"/>
                <w:lang w:val="en-US" w:eastAsia="es-CO"/>
              </w:rPr>
              <w:t xml:space="preserve"> 26</w:t>
            </w:r>
          </w:p>
        </w:tc>
      </w:tr>
      <w:tr w:rsidR="00E96C6B" w:rsidRPr="00E96C6B" w14:paraId="781C8241" w14:textId="77777777" w:rsidTr="00746D43">
        <w:trPr>
          <w:trHeight w:val="426"/>
          <w:jc w:val="center"/>
        </w:trPr>
        <w:tc>
          <w:tcPr>
            <w:tcW w:w="0" w:type="auto"/>
            <w:vMerge/>
            <w:tcBorders>
              <w:top w:val="nil"/>
              <w:left w:val="single" w:sz="4" w:space="0" w:color="auto"/>
              <w:bottom w:val="single" w:sz="4" w:space="0" w:color="auto"/>
              <w:right w:val="single" w:sz="4" w:space="0" w:color="auto"/>
            </w:tcBorders>
            <w:vAlign w:val="center"/>
            <w:hideMark/>
          </w:tcPr>
          <w:p w14:paraId="753C73C5" w14:textId="77777777" w:rsidR="00E96C6B" w:rsidRPr="00E96C6B" w:rsidRDefault="00E96C6B" w:rsidP="00E96C6B">
            <w:pPr>
              <w:spacing w:after="0" w:line="240" w:lineRule="auto"/>
              <w:jc w:val="center"/>
              <w:rPr>
                <w:rFonts w:eastAsia="Times New Roman" w:cs="Calibri"/>
                <w:color w:val="002060"/>
                <w:sz w:val="20"/>
                <w:szCs w:val="20"/>
                <w:lang w:val="en-US" w:eastAsia="es-CO"/>
              </w:rPr>
            </w:pPr>
          </w:p>
        </w:tc>
        <w:tc>
          <w:tcPr>
            <w:tcW w:w="0" w:type="auto"/>
            <w:vMerge/>
            <w:tcBorders>
              <w:top w:val="nil"/>
              <w:left w:val="single" w:sz="4" w:space="0" w:color="auto"/>
              <w:bottom w:val="single" w:sz="4" w:space="0" w:color="auto"/>
              <w:right w:val="single" w:sz="4" w:space="0" w:color="auto"/>
            </w:tcBorders>
            <w:vAlign w:val="center"/>
          </w:tcPr>
          <w:p w14:paraId="2B324B46" w14:textId="77777777" w:rsidR="00E96C6B" w:rsidRPr="00E96C6B" w:rsidRDefault="00E96C6B" w:rsidP="00E96C6B">
            <w:pPr>
              <w:spacing w:after="0" w:line="240" w:lineRule="auto"/>
              <w:jc w:val="center"/>
              <w:rPr>
                <w:rFonts w:eastAsia="Times New Roman" w:cs="Calibri"/>
                <w:color w:val="002060"/>
                <w:lang w:val="en-US" w:eastAsia="es-CO"/>
              </w:rPr>
            </w:pPr>
          </w:p>
        </w:tc>
        <w:tc>
          <w:tcPr>
            <w:tcW w:w="0" w:type="auto"/>
            <w:vMerge/>
            <w:tcBorders>
              <w:top w:val="nil"/>
              <w:left w:val="single" w:sz="4" w:space="0" w:color="auto"/>
              <w:bottom w:val="single" w:sz="4" w:space="0" w:color="auto"/>
              <w:right w:val="single" w:sz="4" w:space="0" w:color="auto"/>
            </w:tcBorders>
            <w:vAlign w:val="center"/>
          </w:tcPr>
          <w:p w14:paraId="437E75E6" w14:textId="77777777" w:rsidR="00E96C6B" w:rsidRPr="00E96C6B" w:rsidRDefault="00E96C6B" w:rsidP="00E96C6B">
            <w:pPr>
              <w:spacing w:after="0" w:line="240" w:lineRule="auto"/>
              <w:jc w:val="center"/>
              <w:rPr>
                <w:rFonts w:eastAsia="Times New Roman" w:cs="Calibri"/>
                <w:color w:val="002060"/>
                <w:lang w:val="en-US" w:eastAsia="es-CO"/>
              </w:rPr>
            </w:pPr>
          </w:p>
        </w:tc>
        <w:tc>
          <w:tcPr>
            <w:tcW w:w="0" w:type="auto"/>
            <w:vMerge/>
            <w:tcBorders>
              <w:top w:val="nil"/>
              <w:left w:val="single" w:sz="4" w:space="0" w:color="auto"/>
              <w:bottom w:val="single" w:sz="4" w:space="0" w:color="auto"/>
              <w:right w:val="single" w:sz="4" w:space="0" w:color="auto"/>
            </w:tcBorders>
            <w:vAlign w:val="center"/>
          </w:tcPr>
          <w:p w14:paraId="657DDE9B" w14:textId="77777777" w:rsidR="00E96C6B" w:rsidRPr="00E96C6B" w:rsidRDefault="00E96C6B" w:rsidP="00E96C6B">
            <w:pPr>
              <w:spacing w:after="0" w:line="240" w:lineRule="auto"/>
              <w:jc w:val="center"/>
              <w:rPr>
                <w:rFonts w:eastAsia="Times New Roman" w:cs="Calibri"/>
                <w:color w:val="002060"/>
                <w:lang w:val="en-US" w:eastAsia="es-CO"/>
              </w:rPr>
            </w:pPr>
          </w:p>
        </w:tc>
        <w:tc>
          <w:tcPr>
            <w:tcW w:w="0" w:type="auto"/>
            <w:vMerge/>
            <w:tcBorders>
              <w:top w:val="nil"/>
              <w:left w:val="single" w:sz="4" w:space="0" w:color="auto"/>
              <w:bottom w:val="single" w:sz="4" w:space="0" w:color="auto"/>
              <w:right w:val="single" w:sz="4" w:space="0" w:color="auto"/>
            </w:tcBorders>
            <w:shd w:val="clear" w:color="auto" w:fill="DAE9F7"/>
            <w:vAlign w:val="center"/>
          </w:tcPr>
          <w:p w14:paraId="28D1C949" w14:textId="77777777" w:rsidR="00E96C6B" w:rsidRPr="00E96C6B" w:rsidRDefault="00E96C6B" w:rsidP="00E96C6B">
            <w:pPr>
              <w:spacing w:after="0" w:line="240" w:lineRule="auto"/>
              <w:jc w:val="center"/>
              <w:rPr>
                <w:rFonts w:eastAsia="Times New Roman" w:cs="Calibri"/>
                <w:color w:val="002060"/>
                <w:lang w:val="en-US" w:eastAsia="es-CO"/>
              </w:rPr>
            </w:pPr>
          </w:p>
        </w:tc>
        <w:tc>
          <w:tcPr>
            <w:tcW w:w="0" w:type="auto"/>
            <w:vMerge/>
            <w:tcBorders>
              <w:top w:val="nil"/>
              <w:left w:val="single" w:sz="4" w:space="0" w:color="auto"/>
              <w:bottom w:val="single" w:sz="4" w:space="0" w:color="auto"/>
              <w:right w:val="single" w:sz="4" w:space="0" w:color="auto"/>
            </w:tcBorders>
            <w:shd w:val="clear" w:color="auto" w:fill="DAE9F7"/>
            <w:vAlign w:val="center"/>
          </w:tcPr>
          <w:p w14:paraId="1323BB5B" w14:textId="77777777" w:rsidR="00E96C6B" w:rsidRPr="00E96C6B" w:rsidRDefault="00E96C6B" w:rsidP="00E96C6B">
            <w:pPr>
              <w:spacing w:after="0" w:line="240" w:lineRule="auto"/>
              <w:jc w:val="center"/>
              <w:rPr>
                <w:rFonts w:eastAsia="Times New Roman" w:cs="Calibri"/>
                <w:color w:val="002060"/>
                <w:lang w:val="en-US" w:eastAsia="es-CO"/>
              </w:rPr>
            </w:pPr>
          </w:p>
        </w:tc>
        <w:tc>
          <w:tcPr>
            <w:tcW w:w="0" w:type="auto"/>
            <w:vMerge/>
            <w:tcBorders>
              <w:top w:val="nil"/>
              <w:left w:val="single" w:sz="4" w:space="0" w:color="auto"/>
              <w:bottom w:val="single" w:sz="4" w:space="0" w:color="auto"/>
              <w:right w:val="single" w:sz="4" w:space="0" w:color="auto"/>
            </w:tcBorders>
            <w:shd w:val="clear" w:color="auto" w:fill="DAE9F7"/>
            <w:vAlign w:val="center"/>
          </w:tcPr>
          <w:p w14:paraId="5CD7509F" w14:textId="77777777" w:rsidR="00E96C6B" w:rsidRPr="00E96C6B" w:rsidRDefault="00E96C6B" w:rsidP="00E96C6B">
            <w:pPr>
              <w:spacing w:after="0" w:line="240" w:lineRule="auto"/>
              <w:jc w:val="center"/>
              <w:rPr>
                <w:rFonts w:eastAsia="Times New Roman" w:cs="Calibri"/>
                <w:color w:val="002060"/>
                <w:lang w:val="en-US" w:eastAsia="es-CO"/>
              </w:rPr>
            </w:pPr>
          </w:p>
        </w:tc>
        <w:tc>
          <w:tcPr>
            <w:tcW w:w="0" w:type="auto"/>
            <w:vMerge/>
            <w:tcBorders>
              <w:top w:val="nil"/>
              <w:left w:val="single" w:sz="4" w:space="0" w:color="auto"/>
              <w:bottom w:val="single" w:sz="4" w:space="0" w:color="auto"/>
              <w:right w:val="single" w:sz="4" w:space="0" w:color="auto"/>
            </w:tcBorders>
            <w:vAlign w:val="center"/>
          </w:tcPr>
          <w:p w14:paraId="4B3CD74D" w14:textId="77777777" w:rsidR="00E96C6B" w:rsidRPr="00E96C6B" w:rsidRDefault="00E96C6B" w:rsidP="00E96C6B">
            <w:pPr>
              <w:spacing w:after="0" w:line="240" w:lineRule="auto"/>
              <w:jc w:val="center"/>
              <w:rPr>
                <w:rFonts w:eastAsia="Times New Roman" w:cs="Calibri"/>
                <w:color w:val="002060"/>
                <w:lang w:val="en-US" w:eastAsia="es-CO"/>
              </w:rPr>
            </w:pPr>
          </w:p>
        </w:tc>
      </w:tr>
      <w:tr w:rsidR="00E96C6B" w:rsidRPr="00E96C6B" w14:paraId="05E579AE" w14:textId="77777777" w:rsidTr="00746D43">
        <w:trPr>
          <w:trHeight w:val="577"/>
          <w:jc w:val="center"/>
        </w:trPr>
        <w:tc>
          <w:tcPr>
            <w:tcW w:w="0" w:type="auto"/>
            <w:vMerge/>
            <w:tcBorders>
              <w:top w:val="nil"/>
              <w:left w:val="single" w:sz="4" w:space="0" w:color="auto"/>
              <w:bottom w:val="single" w:sz="4" w:space="0" w:color="auto"/>
              <w:right w:val="single" w:sz="4" w:space="0" w:color="auto"/>
            </w:tcBorders>
            <w:vAlign w:val="center"/>
            <w:hideMark/>
          </w:tcPr>
          <w:p w14:paraId="78BDFD48" w14:textId="77777777" w:rsidR="00E96C6B" w:rsidRPr="00E96C6B" w:rsidRDefault="00E96C6B" w:rsidP="00E96C6B">
            <w:pPr>
              <w:spacing w:after="0" w:line="240" w:lineRule="auto"/>
              <w:jc w:val="center"/>
              <w:rPr>
                <w:rFonts w:eastAsia="Times New Roman" w:cs="Calibri"/>
                <w:color w:val="002060"/>
                <w:sz w:val="20"/>
                <w:szCs w:val="20"/>
                <w:lang w:val="en-US" w:eastAsia="es-CO"/>
              </w:rPr>
            </w:pPr>
          </w:p>
        </w:tc>
        <w:tc>
          <w:tcPr>
            <w:tcW w:w="0" w:type="auto"/>
            <w:tcBorders>
              <w:top w:val="nil"/>
              <w:left w:val="nil"/>
              <w:bottom w:val="single" w:sz="4" w:space="0" w:color="auto"/>
              <w:right w:val="single" w:sz="4" w:space="0" w:color="auto"/>
            </w:tcBorders>
            <w:vAlign w:val="center"/>
          </w:tcPr>
          <w:p w14:paraId="2BAAB529"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1553</w:t>
            </w:r>
          </w:p>
        </w:tc>
        <w:tc>
          <w:tcPr>
            <w:tcW w:w="0" w:type="auto"/>
            <w:tcBorders>
              <w:top w:val="nil"/>
              <w:left w:val="nil"/>
              <w:bottom w:val="single" w:sz="4" w:space="0" w:color="auto"/>
              <w:right w:val="single" w:sz="4" w:space="0" w:color="auto"/>
            </w:tcBorders>
            <w:vAlign w:val="center"/>
          </w:tcPr>
          <w:p w14:paraId="4EF49F10"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849</w:t>
            </w:r>
          </w:p>
        </w:tc>
        <w:tc>
          <w:tcPr>
            <w:tcW w:w="0" w:type="auto"/>
            <w:tcBorders>
              <w:top w:val="nil"/>
              <w:left w:val="nil"/>
              <w:bottom w:val="single" w:sz="4" w:space="0" w:color="auto"/>
              <w:right w:val="single" w:sz="4" w:space="0" w:color="auto"/>
            </w:tcBorders>
            <w:vAlign w:val="center"/>
          </w:tcPr>
          <w:p w14:paraId="1987195C"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856</w:t>
            </w:r>
          </w:p>
        </w:tc>
        <w:tc>
          <w:tcPr>
            <w:tcW w:w="0" w:type="auto"/>
            <w:tcBorders>
              <w:top w:val="nil"/>
              <w:left w:val="nil"/>
              <w:bottom w:val="single" w:sz="4" w:space="0" w:color="auto"/>
              <w:right w:val="single" w:sz="4" w:space="0" w:color="auto"/>
            </w:tcBorders>
            <w:shd w:val="clear" w:color="auto" w:fill="DAE9F7"/>
            <w:vAlign w:val="center"/>
          </w:tcPr>
          <w:p w14:paraId="6EE48B27"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168</w:t>
            </w:r>
          </w:p>
        </w:tc>
        <w:tc>
          <w:tcPr>
            <w:tcW w:w="0" w:type="auto"/>
            <w:tcBorders>
              <w:top w:val="nil"/>
              <w:left w:val="nil"/>
              <w:bottom w:val="single" w:sz="4" w:space="0" w:color="auto"/>
              <w:right w:val="single" w:sz="4" w:space="0" w:color="auto"/>
            </w:tcBorders>
            <w:shd w:val="clear" w:color="auto" w:fill="DAE9F7"/>
            <w:vAlign w:val="center"/>
          </w:tcPr>
          <w:p w14:paraId="50BB41DD"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90</w:t>
            </w:r>
          </w:p>
        </w:tc>
        <w:tc>
          <w:tcPr>
            <w:tcW w:w="0" w:type="auto"/>
            <w:tcBorders>
              <w:top w:val="nil"/>
              <w:left w:val="nil"/>
              <w:bottom w:val="single" w:sz="4" w:space="0" w:color="auto"/>
              <w:right w:val="single" w:sz="4" w:space="0" w:color="auto"/>
            </w:tcBorders>
            <w:shd w:val="clear" w:color="auto" w:fill="DAE9F7"/>
            <w:vAlign w:val="center"/>
          </w:tcPr>
          <w:p w14:paraId="3ADAAE4D"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91</w:t>
            </w:r>
          </w:p>
        </w:tc>
        <w:tc>
          <w:tcPr>
            <w:tcW w:w="0" w:type="auto"/>
            <w:tcBorders>
              <w:top w:val="nil"/>
              <w:left w:val="nil"/>
              <w:bottom w:val="single" w:sz="4" w:space="0" w:color="auto"/>
              <w:right w:val="single" w:sz="4" w:space="0" w:color="auto"/>
            </w:tcBorders>
            <w:vAlign w:val="center"/>
          </w:tcPr>
          <w:p w14:paraId="725D92D7" w14:textId="77777777" w:rsidR="00E96C6B" w:rsidRPr="00E96C6B" w:rsidRDefault="00E96C6B" w:rsidP="00E96C6B">
            <w:pPr>
              <w:spacing w:after="0" w:line="240" w:lineRule="auto"/>
              <w:jc w:val="center"/>
              <w:rPr>
                <w:rFonts w:eastAsia="Times New Roman" w:cs="Calibri"/>
                <w:color w:val="002060"/>
                <w:lang w:val="en-US" w:eastAsia="es-CO"/>
              </w:rPr>
            </w:pPr>
            <w:r w:rsidRPr="00E96C6B">
              <w:rPr>
                <w:rFonts w:eastAsia="Times New Roman" w:cs="Calibri"/>
                <w:color w:val="002060"/>
                <w:lang w:val="en-US" w:eastAsia="es-CO"/>
              </w:rPr>
              <w:t xml:space="preserve">01 May 26 - 30 </w:t>
            </w:r>
            <w:proofErr w:type="spellStart"/>
            <w:r w:rsidRPr="00E96C6B">
              <w:rPr>
                <w:rFonts w:eastAsia="Times New Roman" w:cs="Calibri"/>
                <w:color w:val="002060"/>
                <w:lang w:val="en-US" w:eastAsia="es-CO"/>
              </w:rPr>
              <w:t>jun</w:t>
            </w:r>
            <w:proofErr w:type="spellEnd"/>
            <w:r w:rsidRPr="00E96C6B">
              <w:rPr>
                <w:rFonts w:eastAsia="Times New Roman" w:cs="Calibri"/>
                <w:color w:val="002060"/>
                <w:lang w:val="en-US" w:eastAsia="es-CO"/>
              </w:rPr>
              <w:t xml:space="preserve"> 26</w:t>
            </w:r>
          </w:p>
          <w:p w14:paraId="0AD73E44" w14:textId="77777777" w:rsidR="00E96C6B" w:rsidRPr="00E96C6B" w:rsidRDefault="00E96C6B" w:rsidP="00E96C6B">
            <w:pPr>
              <w:spacing w:after="0" w:line="240" w:lineRule="auto"/>
              <w:jc w:val="center"/>
              <w:rPr>
                <w:rFonts w:eastAsia="Times New Roman" w:cs="Calibri"/>
                <w:color w:val="002060"/>
                <w:lang w:val="en-US" w:eastAsia="es-CO"/>
              </w:rPr>
            </w:pPr>
            <w:r w:rsidRPr="00E96C6B">
              <w:rPr>
                <w:rFonts w:eastAsia="Times New Roman" w:cs="Calibri"/>
                <w:color w:val="002060"/>
                <w:lang w:val="en-US" w:eastAsia="es-CO"/>
              </w:rPr>
              <w:t xml:space="preserve">01 </w:t>
            </w:r>
            <w:proofErr w:type="spellStart"/>
            <w:r w:rsidRPr="00E96C6B">
              <w:rPr>
                <w:rFonts w:eastAsia="Times New Roman" w:cs="Calibri"/>
                <w:color w:val="002060"/>
                <w:lang w:val="en-US" w:eastAsia="es-CO"/>
              </w:rPr>
              <w:t>sep</w:t>
            </w:r>
            <w:proofErr w:type="spellEnd"/>
            <w:r w:rsidRPr="00E96C6B">
              <w:rPr>
                <w:rFonts w:eastAsia="Times New Roman" w:cs="Calibri"/>
                <w:color w:val="002060"/>
                <w:lang w:val="en-US" w:eastAsia="es-CO"/>
              </w:rPr>
              <w:t xml:space="preserve"> 26 - 30 </w:t>
            </w:r>
            <w:proofErr w:type="spellStart"/>
            <w:r w:rsidRPr="00E96C6B">
              <w:rPr>
                <w:rFonts w:eastAsia="Times New Roman" w:cs="Calibri"/>
                <w:color w:val="002060"/>
                <w:lang w:val="en-US" w:eastAsia="es-CO"/>
              </w:rPr>
              <w:t>sep</w:t>
            </w:r>
            <w:proofErr w:type="spellEnd"/>
            <w:r w:rsidRPr="00E96C6B">
              <w:rPr>
                <w:rFonts w:eastAsia="Times New Roman" w:cs="Calibri"/>
                <w:color w:val="002060"/>
                <w:lang w:val="en-US" w:eastAsia="es-CO"/>
              </w:rPr>
              <w:t xml:space="preserve"> 26</w:t>
            </w:r>
          </w:p>
          <w:p w14:paraId="7E7C696D" w14:textId="77777777" w:rsidR="00E96C6B" w:rsidRPr="00E96C6B" w:rsidRDefault="00E96C6B" w:rsidP="00E96C6B">
            <w:pPr>
              <w:spacing w:after="0" w:line="240" w:lineRule="auto"/>
              <w:jc w:val="center"/>
              <w:rPr>
                <w:rFonts w:eastAsia="Times New Roman" w:cs="Calibri"/>
                <w:color w:val="002060"/>
                <w:lang w:val="en-US" w:eastAsia="es-CO"/>
              </w:rPr>
            </w:pPr>
            <w:r w:rsidRPr="00E96C6B">
              <w:rPr>
                <w:rFonts w:eastAsia="Times New Roman" w:cs="Calibri"/>
                <w:color w:val="002060"/>
                <w:lang w:val="en-US" w:eastAsia="es-CO"/>
              </w:rPr>
              <w:t xml:space="preserve">01 </w:t>
            </w:r>
            <w:proofErr w:type="spellStart"/>
            <w:r w:rsidRPr="00E96C6B">
              <w:rPr>
                <w:rFonts w:eastAsia="Times New Roman" w:cs="Calibri"/>
                <w:color w:val="002060"/>
                <w:lang w:val="en-US" w:eastAsia="es-CO"/>
              </w:rPr>
              <w:t>dic</w:t>
            </w:r>
            <w:proofErr w:type="spellEnd"/>
            <w:r w:rsidRPr="00E96C6B">
              <w:rPr>
                <w:rFonts w:eastAsia="Times New Roman" w:cs="Calibri"/>
                <w:color w:val="002060"/>
                <w:lang w:val="en-US" w:eastAsia="es-CO"/>
              </w:rPr>
              <w:t xml:space="preserve"> 26 - 31 </w:t>
            </w:r>
            <w:proofErr w:type="spellStart"/>
            <w:r w:rsidRPr="00E96C6B">
              <w:rPr>
                <w:rFonts w:eastAsia="Times New Roman" w:cs="Calibri"/>
                <w:color w:val="002060"/>
                <w:lang w:val="en-US" w:eastAsia="es-CO"/>
              </w:rPr>
              <w:t>dic</w:t>
            </w:r>
            <w:proofErr w:type="spellEnd"/>
            <w:r w:rsidRPr="00E96C6B">
              <w:rPr>
                <w:rFonts w:eastAsia="Times New Roman" w:cs="Calibri"/>
                <w:color w:val="002060"/>
                <w:lang w:val="en-US" w:eastAsia="es-CO"/>
              </w:rPr>
              <w:t xml:space="preserve"> 26</w:t>
            </w:r>
          </w:p>
        </w:tc>
      </w:tr>
      <w:tr w:rsidR="00E96C6B" w:rsidRPr="00E96C6B" w14:paraId="29A47639" w14:textId="77777777" w:rsidTr="00746D43">
        <w:trPr>
          <w:trHeight w:val="443"/>
          <w:jc w:val="center"/>
        </w:trPr>
        <w:tc>
          <w:tcPr>
            <w:tcW w:w="0" w:type="auto"/>
            <w:vMerge w:val="restart"/>
            <w:tcBorders>
              <w:top w:val="nil"/>
              <w:left w:val="single" w:sz="4" w:space="0" w:color="auto"/>
              <w:bottom w:val="single" w:sz="4" w:space="0" w:color="auto"/>
              <w:right w:val="single" w:sz="4" w:space="0" w:color="auto"/>
            </w:tcBorders>
            <w:vAlign w:val="center"/>
            <w:hideMark/>
          </w:tcPr>
          <w:p w14:paraId="4F79BE15" w14:textId="77777777" w:rsidR="00E96C6B" w:rsidRPr="00E96C6B" w:rsidRDefault="00E96C6B" w:rsidP="00E96C6B">
            <w:pPr>
              <w:spacing w:after="0" w:line="240" w:lineRule="auto"/>
              <w:jc w:val="center"/>
              <w:rPr>
                <w:rFonts w:eastAsia="Times New Roman" w:cs="Calibri"/>
                <w:color w:val="002060"/>
                <w:sz w:val="20"/>
                <w:lang w:eastAsia="es-CO"/>
              </w:rPr>
            </w:pPr>
            <w:r w:rsidRPr="00E96C6B">
              <w:rPr>
                <w:rFonts w:eastAsia="Times New Roman" w:cs="Calibri"/>
                <w:color w:val="002060"/>
                <w:sz w:val="20"/>
                <w:lang w:eastAsia="es-CO"/>
              </w:rPr>
              <w:t xml:space="preserve">PULLMAN EL BOSQUE o VITACURA </w:t>
            </w:r>
          </w:p>
          <w:p w14:paraId="0C7E1C79" w14:textId="77777777" w:rsidR="00E96C6B" w:rsidRPr="00E96C6B" w:rsidRDefault="00E96C6B" w:rsidP="00E96C6B">
            <w:pPr>
              <w:spacing w:after="0" w:line="240" w:lineRule="auto"/>
              <w:jc w:val="center"/>
              <w:rPr>
                <w:rFonts w:eastAsia="Times New Roman" w:cs="Calibri"/>
                <w:color w:val="002060"/>
                <w:sz w:val="20"/>
                <w:lang w:eastAsia="es-CO"/>
              </w:rPr>
            </w:pPr>
            <w:r w:rsidRPr="00E96C6B">
              <w:rPr>
                <w:rFonts w:eastAsia="Times New Roman" w:cs="Calibri"/>
                <w:color w:val="002060"/>
                <w:sz w:val="20"/>
                <w:lang w:eastAsia="es-CO"/>
              </w:rPr>
              <w:t xml:space="preserve">4* </w:t>
            </w:r>
          </w:p>
          <w:p w14:paraId="5D171690" w14:textId="77777777" w:rsidR="00E96C6B" w:rsidRPr="00E96C6B" w:rsidRDefault="00E96C6B" w:rsidP="00E96C6B">
            <w:pPr>
              <w:spacing w:after="0" w:line="240" w:lineRule="auto"/>
              <w:jc w:val="center"/>
              <w:rPr>
                <w:rFonts w:eastAsia="Times New Roman" w:cs="Calibri"/>
                <w:color w:val="002060"/>
                <w:sz w:val="20"/>
                <w:szCs w:val="20"/>
                <w:lang w:eastAsia="es-CO"/>
              </w:rPr>
            </w:pPr>
            <w:r w:rsidRPr="00E96C6B">
              <w:rPr>
                <w:rFonts w:eastAsia="Times New Roman" w:cs="Calibri"/>
                <w:color w:val="002060"/>
                <w:sz w:val="20"/>
                <w:lang w:eastAsia="es-CO"/>
              </w:rPr>
              <w:t>(Hab. Superior)</w:t>
            </w:r>
          </w:p>
        </w:tc>
        <w:tc>
          <w:tcPr>
            <w:tcW w:w="0" w:type="auto"/>
            <w:tcBorders>
              <w:top w:val="nil"/>
              <w:left w:val="single" w:sz="4" w:space="0" w:color="auto"/>
              <w:bottom w:val="single" w:sz="4" w:space="0" w:color="auto"/>
              <w:right w:val="single" w:sz="4" w:space="0" w:color="auto"/>
            </w:tcBorders>
            <w:vAlign w:val="center"/>
          </w:tcPr>
          <w:p w14:paraId="59C96C86"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1722</w:t>
            </w:r>
          </w:p>
        </w:tc>
        <w:tc>
          <w:tcPr>
            <w:tcW w:w="0" w:type="auto"/>
            <w:tcBorders>
              <w:top w:val="nil"/>
              <w:left w:val="single" w:sz="4" w:space="0" w:color="auto"/>
              <w:bottom w:val="single" w:sz="4" w:space="0" w:color="auto"/>
              <w:right w:val="single" w:sz="4" w:space="0" w:color="auto"/>
            </w:tcBorders>
            <w:vAlign w:val="center"/>
          </w:tcPr>
          <w:p w14:paraId="1F554532"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964</w:t>
            </w:r>
          </w:p>
        </w:tc>
        <w:tc>
          <w:tcPr>
            <w:tcW w:w="0" w:type="auto"/>
            <w:tcBorders>
              <w:top w:val="nil"/>
              <w:left w:val="single" w:sz="4" w:space="0" w:color="auto"/>
              <w:bottom w:val="single" w:sz="4" w:space="0" w:color="auto"/>
              <w:right w:val="single" w:sz="4" w:space="0" w:color="auto"/>
            </w:tcBorders>
            <w:vAlign w:val="center"/>
          </w:tcPr>
          <w:p w14:paraId="254C53F3"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957</w:t>
            </w:r>
          </w:p>
        </w:tc>
        <w:tc>
          <w:tcPr>
            <w:tcW w:w="0" w:type="auto"/>
            <w:tcBorders>
              <w:top w:val="nil"/>
              <w:left w:val="single" w:sz="4" w:space="0" w:color="auto"/>
              <w:bottom w:val="single" w:sz="4" w:space="0" w:color="auto"/>
              <w:right w:val="single" w:sz="4" w:space="0" w:color="auto"/>
            </w:tcBorders>
            <w:shd w:val="clear" w:color="auto" w:fill="DAE9F7"/>
            <w:vAlign w:val="center"/>
          </w:tcPr>
          <w:p w14:paraId="7C3D615F"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204</w:t>
            </w:r>
          </w:p>
        </w:tc>
        <w:tc>
          <w:tcPr>
            <w:tcW w:w="0" w:type="auto"/>
            <w:tcBorders>
              <w:top w:val="nil"/>
              <w:left w:val="single" w:sz="4" w:space="0" w:color="auto"/>
              <w:bottom w:val="single" w:sz="4" w:space="0" w:color="auto"/>
              <w:right w:val="single" w:sz="4" w:space="0" w:color="auto"/>
            </w:tcBorders>
            <w:shd w:val="clear" w:color="auto" w:fill="DAE9F7"/>
            <w:vAlign w:val="center"/>
          </w:tcPr>
          <w:p w14:paraId="59CD8062"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114</w:t>
            </w:r>
          </w:p>
        </w:tc>
        <w:tc>
          <w:tcPr>
            <w:tcW w:w="0" w:type="auto"/>
            <w:tcBorders>
              <w:top w:val="nil"/>
              <w:left w:val="single" w:sz="4" w:space="0" w:color="auto"/>
              <w:bottom w:val="single" w:sz="4" w:space="0" w:color="auto"/>
              <w:right w:val="single" w:sz="4" w:space="0" w:color="auto"/>
            </w:tcBorders>
            <w:shd w:val="clear" w:color="auto" w:fill="DAE9F7"/>
            <w:vAlign w:val="center"/>
          </w:tcPr>
          <w:p w14:paraId="3BC307A5"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113</w:t>
            </w:r>
          </w:p>
        </w:tc>
        <w:tc>
          <w:tcPr>
            <w:tcW w:w="0" w:type="auto"/>
            <w:tcBorders>
              <w:top w:val="nil"/>
              <w:left w:val="single" w:sz="4" w:space="0" w:color="auto"/>
              <w:bottom w:val="single" w:sz="4" w:space="0" w:color="auto"/>
              <w:right w:val="single" w:sz="4" w:space="0" w:color="auto"/>
            </w:tcBorders>
            <w:vAlign w:val="center"/>
          </w:tcPr>
          <w:p w14:paraId="440908D4"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01 ene 26 - 28 feb 26</w:t>
            </w:r>
          </w:p>
        </w:tc>
      </w:tr>
      <w:tr w:rsidR="00E96C6B" w:rsidRPr="00E96C6B" w14:paraId="4D93E425" w14:textId="77777777" w:rsidTr="00746D43">
        <w:trPr>
          <w:trHeight w:val="244"/>
          <w:jc w:val="center"/>
        </w:trPr>
        <w:tc>
          <w:tcPr>
            <w:tcW w:w="0" w:type="auto"/>
            <w:vMerge/>
            <w:tcBorders>
              <w:top w:val="nil"/>
              <w:left w:val="single" w:sz="4" w:space="0" w:color="auto"/>
              <w:bottom w:val="single" w:sz="4" w:space="0" w:color="auto"/>
              <w:right w:val="single" w:sz="4" w:space="0" w:color="auto"/>
            </w:tcBorders>
            <w:vAlign w:val="center"/>
          </w:tcPr>
          <w:p w14:paraId="25582DF1" w14:textId="77777777" w:rsidR="00E96C6B" w:rsidRPr="00E96C6B" w:rsidRDefault="00E96C6B" w:rsidP="00E96C6B">
            <w:pPr>
              <w:spacing w:after="0" w:line="240" w:lineRule="auto"/>
              <w:jc w:val="center"/>
              <w:rPr>
                <w:rFonts w:eastAsia="Times New Roman" w:cs="Calibri"/>
                <w:color w:val="002060"/>
                <w:sz w:val="20"/>
                <w:lang w:eastAsia="es-CO"/>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42E74A19"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1871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3E1268DD"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1036</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634DC092"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1005</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AE9F7"/>
            <w:vAlign w:val="center"/>
          </w:tcPr>
          <w:p w14:paraId="38E19C86"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236</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AE9F7"/>
            <w:vAlign w:val="center"/>
          </w:tcPr>
          <w:p w14:paraId="423E8158"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130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AE9F7"/>
            <w:vAlign w:val="center"/>
          </w:tcPr>
          <w:p w14:paraId="72F4DD70"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123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36E0150A"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01 mar 26 - 04 abr 26</w:t>
            </w:r>
          </w:p>
        </w:tc>
      </w:tr>
      <w:tr w:rsidR="00E96C6B" w:rsidRPr="00E96C6B" w14:paraId="3D2E7416" w14:textId="77777777" w:rsidTr="00746D43">
        <w:trPr>
          <w:trHeight w:val="426"/>
          <w:jc w:val="center"/>
        </w:trPr>
        <w:tc>
          <w:tcPr>
            <w:tcW w:w="0" w:type="auto"/>
            <w:vMerge/>
            <w:tcBorders>
              <w:top w:val="nil"/>
              <w:left w:val="single" w:sz="4" w:space="0" w:color="auto"/>
              <w:bottom w:val="single" w:sz="4" w:space="0" w:color="auto"/>
              <w:right w:val="single" w:sz="4" w:space="0" w:color="auto"/>
            </w:tcBorders>
            <w:vAlign w:val="center"/>
            <w:hideMark/>
          </w:tcPr>
          <w:p w14:paraId="3DA42C2B" w14:textId="77777777" w:rsidR="00E96C6B" w:rsidRPr="00E96C6B" w:rsidRDefault="00E96C6B" w:rsidP="00E96C6B">
            <w:pPr>
              <w:spacing w:after="0" w:line="240" w:lineRule="auto"/>
              <w:jc w:val="center"/>
              <w:rPr>
                <w:rFonts w:eastAsia="Times New Roman" w:cs="Calibri"/>
                <w:color w:val="002060"/>
                <w:sz w:val="20"/>
                <w:szCs w:val="20"/>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5E3F4775"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3CA54B8A"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2C4FC686"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shd w:val="clear" w:color="auto" w:fill="DAE9F7"/>
            <w:vAlign w:val="center"/>
            <w:hideMark/>
          </w:tcPr>
          <w:p w14:paraId="0B7FD0E9"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shd w:val="clear" w:color="auto" w:fill="DAE9F7"/>
            <w:vAlign w:val="center"/>
            <w:hideMark/>
          </w:tcPr>
          <w:p w14:paraId="417E2009"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shd w:val="clear" w:color="auto" w:fill="DAE9F7"/>
            <w:vAlign w:val="center"/>
            <w:hideMark/>
          </w:tcPr>
          <w:p w14:paraId="1E9FC540"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vAlign w:val="center"/>
            <w:hideMark/>
          </w:tcPr>
          <w:p w14:paraId="725EE2C4" w14:textId="77777777" w:rsidR="00E96C6B" w:rsidRPr="00E96C6B" w:rsidRDefault="00E96C6B" w:rsidP="00E96C6B">
            <w:pPr>
              <w:spacing w:after="0" w:line="240" w:lineRule="auto"/>
              <w:jc w:val="center"/>
              <w:rPr>
                <w:rFonts w:eastAsia="Times New Roman" w:cs="Calibri"/>
                <w:color w:val="002060"/>
                <w:lang w:eastAsia="es-CO"/>
              </w:rPr>
            </w:pPr>
          </w:p>
        </w:tc>
      </w:tr>
      <w:tr w:rsidR="00E96C6B" w:rsidRPr="00E96C6B" w14:paraId="10828969" w14:textId="77777777" w:rsidTr="00746D43">
        <w:trPr>
          <w:trHeight w:val="577"/>
          <w:jc w:val="center"/>
        </w:trPr>
        <w:tc>
          <w:tcPr>
            <w:tcW w:w="0" w:type="auto"/>
            <w:vMerge/>
            <w:tcBorders>
              <w:top w:val="nil"/>
              <w:left w:val="single" w:sz="4" w:space="0" w:color="auto"/>
              <w:bottom w:val="single" w:sz="4" w:space="0" w:color="auto"/>
              <w:right w:val="single" w:sz="4" w:space="0" w:color="auto"/>
            </w:tcBorders>
            <w:vAlign w:val="center"/>
            <w:hideMark/>
          </w:tcPr>
          <w:p w14:paraId="3A2845A3" w14:textId="77777777" w:rsidR="00E96C6B" w:rsidRPr="00E96C6B" w:rsidRDefault="00E96C6B" w:rsidP="00E96C6B">
            <w:pPr>
              <w:spacing w:after="0" w:line="240" w:lineRule="auto"/>
              <w:jc w:val="center"/>
              <w:rPr>
                <w:rFonts w:eastAsia="Times New Roman" w:cs="Calibri"/>
                <w:color w:val="002060"/>
                <w:sz w:val="20"/>
                <w:szCs w:val="20"/>
                <w:lang w:eastAsia="es-CO"/>
              </w:rPr>
            </w:pPr>
          </w:p>
        </w:tc>
        <w:tc>
          <w:tcPr>
            <w:tcW w:w="0" w:type="auto"/>
            <w:gridSpan w:val="6"/>
            <w:tcBorders>
              <w:top w:val="single" w:sz="4" w:space="0" w:color="auto"/>
              <w:left w:val="nil"/>
              <w:bottom w:val="single" w:sz="4" w:space="0" w:color="auto"/>
              <w:right w:val="single" w:sz="4" w:space="0" w:color="auto"/>
            </w:tcBorders>
            <w:vAlign w:val="center"/>
            <w:hideMark/>
          </w:tcPr>
          <w:p w14:paraId="3604494B"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BLACK OUT</w:t>
            </w:r>
          </w:p>
        </w:tc>
        <w:tc>
          <w:tcPr>
            <w:tcW w:w="0" w:type="auto"/>
            <w:tcBorders>
              <w:top w:val="nil"/>
              <w:left w:val="nil"/>
              <w:bottom w:val="single" w:sz="4" w:space="0" w:color="auto"/>
              <w:right w:val="single" w:sz="4" w:space="0" w:color="auto"/>
            </w:tcBorders>
            <w:vAlign w:val="center"/>
            <w:hideMark/>
          </w:tcPr>
          <w:p w14:paraId="5D7C9C3C"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05 abr 26 - 18 abr 26</w:t>
            </w:r>
          </w:p>
        </w:tc>
      </w:tr>
      <w:tr w:rsidR="00E96C6B" w:rsidRPr="00E96C6B" w14:paraId="029743F0" w14:textId="77777777" w:rsidTr="00746D43">
        <w:trPr>
          <w:trHeight w:val="577"/>
          <w:jc w:val="center"/>
        </w:trPr>
        <w:tc>
          <w:tcPr>
            <w:tcW w:w="0" w:type="auto"/>
            <w:vMerge/>
            <w:tcBorders>
              <w:top w:val="nil"/>
              <w:left w:val="single" w:sz="4" w:space="0" w:color="auto"/>
              <w:bottom w:val="single" w:sz="4" w:space="0" w:color="auto"/>
              <w:right w:val="single" w:sz="4" w:space="0" w:color="auto"/>
            </w:tcBorders>
            <w:vAlign w:val="center"/>
            <w:hideMark/>
          </w:tcPr>
          <w:p w14:paraId="7ADE2BED" w14:textId="77777777" w:rsidR="00E96C6B" w:rsidRPr="00E96C6B" w:rsidRDefault="00E96C6B" w:rsidP="00E96C6B">
            <w:pPr>
              <w:spacing w:after="0" w:line="240" w:lineRule="auto"/>
              <w:jc w:val="center"/>
              <w:rPr>
                <w:rFonts w:eastAsia="Times New Roman" w:cs="Calibri"/>
                <w:color w:val="002060"/>
                <w:sz w:val="20"/>
                <w:szCs w:val="20"/>
                <w:lang w:eastAsia="es-CO"/>
              </w:rPr>
            </w:pPr>
          </w:p>
        </w:tc>
        <w:tc>
          <w:tcPr>
            <w:tcW w:w="0" w:type="auto"/>
            <w:tcBorders>
              <w:top w:val="nil"/>
              <w:left w:val="nil"/>
              <w:bottom w:val="single" w:sz="4" w:space="0" w:color="auto"/>
              <w:right w:val="single" w:sz="4" w:space="0" w:color="auto"/>
            </w:tcBorders>
            <w:vAlign w:val="center"/>
          </w:tcPr>
          <w:p w14:paraId="38481870"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1871</w:t>
            </w:r>
          </w:p>
        </w:tc>
        <w:tc>
          <w:tcPr>
            <w:tcW w:w="0" w:type="auto"/>
            <w:tcBorders>
              <w:top w:val="nil"/>
              <w:left w:val="nil"/>
              <w:bottom w:val="single" w:sz="4" w:space="0" w:color="auto"/>
              <w:right w:val="single" w:sz="4" w:space="0" w:color="auto"/>
            </w:tcBorders>
            <w:vAlign w:val="center"/>
          </w:tcPr>
          <w:p w14:paraId="40DE458C"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1036</w:t>
            </w:r>
          </w:p>
        </w:tc>
        <w:tc>
          <w:tcPr>
            <w:tcW w:w="0" w:type="auto"/>
            <w:tcBorders>
              <w:top w:val="nil"/>
              <w:left w:val="nil"/>
              <w:bottom w:val="single" w:sz="4" w:space="0" w:color="auto"/>
              <w:right w:val="single" w:sz="4" w:space="0" w:color="auto"/>
            </w:tcBorders>
            <w:vAlign w:val="center"/>
          </w:tcPr>
          <w:p w14:paraId="2A1EE2ED"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1005</w:t>
            </w:r>
          </w:p>
        </w:tc>
        <w:tc>
          <w:tcPr>
            <w:tcW w:w="0" w:type="auto"/>
            <w:tcBorders>
              <w:top w:val="nil"/>
              <w:left w:val="nil"/>
              <w:bottom w:val="single" w:sz="4" w:space="0" w:color="auto"/>
              <w:right w:val="single" w:sz="4" w:space="0" w:color="auto"/>
            </w:tcBorders>
            <w:shd w:val="clear" w:color="auto" w:fill="DAE9F7"/>
            <w:vAlign w:val="center"/>
          </w:tcPr>
          <w:p w14:paraId="7DF47A7B"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236</w:t>
            </w:r>
          </w:p>
        </w:tc>
        <w:tc>
          <w:tcPr>
            <w:tcW w:w="0" w:type="auto"/>
            <w:tcBorders>
              <w:top w:val="nil"/>
              <w:left w:val="nil"/>
              <w:bottom w:val="single" w:sz="4" w:space="0" w:color="auto"/>
              <w:right w:val="single" w:sz="4" w:space="0" w:color="auto"/>
            </w:tcBorders>
            <w:shd w:val="clear" w:color="auto" w:fill="DAE9F7"/>
            <w:vAlign w:val="center"/>
          </w:tcPr>
          <w:p w14:paraId="270BBF77"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130</w:t>
            </w:r>
          </w:p>
        </w:tc>
        <w:tc>
          <w:tcPr>
            <w:tcW w:w="0" w:type="auto"/>
            <w:tcBorders>
              <w:top w:val="nil"/>
              <w:left w:val="nil"/>
              <w:bottom w:val="single" w:sz="4" w:space="0" w:color="auto"/>
              <w:right w:val="single" w:sz="4" w:space="0" w:color="auto"/>
            </w:tcBorders>
            <w:shd w:val="clear" w:color="auto" w:fill="DAE9F7"/>
            <w:vAlign w:val="center"/>
          </w:tcPr>
          <w:p w14:paraId="08BCF899"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123</w:t>
            </w:r>
          </w:p>
        </w:tc>
        <w:tc>
          <w:tcPr>
            <w:tcW w:w="0" w:type="auto"/>
            <w:tcBorders>
              <w:top w:val="nil"/>
              <w:left w:val="nil"/>
              <w:bottom w:val="single" w:sz="4" w:space="0" w:color="auto"/>
              <w:right w:val="single" w:sz="4" w:space="0" w:color="auto"/>
            </w:tcBorders>
            <w:vAlign w:val="center"/>
          </w:tcPr>
          <w:p w14:paraId="5499BA2E" w14:textId="77777777" w:rsidR="00E96C6B" w:rsidRPr="00E96C6B" w:rsidRDefault="00E96C6B" w:rsidP="00E96C6B">
            <w:pPr>
              <w:spacing w:after="0" w:line="240" w:lineRule="auto"/>
              <w:jc w:val="center"/>
              <w:rPr>
                <w:rFonts w:eastAsia="Times New Roman" w:cs="Calibri"/>
                <w:color w:val="002060"/>
                <w:lang w:val="en-US" w:eastAsia="es-CO"/>
              </w:rPr>
            </w:pPr>
            <w:r w:rsidRPr="00E96C6B">
              <w:rPr>
                <w:rFonts w:eastAsia="Times New Roman" w:cs="Calibri"/>
                <w:color w:val="002060"/>
                <w:lang w:val="en-US" w:eastAsia="es-CO"/>
              </w:rPr>
              <w:t xml:space="preserve">19 </w:t>
            </w:r>
            <w:proofErr w:type="spellStart"/>
            <w:r w:rsidRPr="00E96C6B">
              <w:rPr>
                <w:rFonts w:eastAsia="Times New Roman" w:cs="Calibri"/>
                <w:color w:val="002060"/>
                <w:lang w:val="en-US" w:eastAsia="es-CO"/>
              </w:rPr>
              <w:t>abr</w:t>
            </w:r>
            <w:proofErr w:type="spellEnd"/>
            <w:r w:rsidRPr="00E96C6B">
              <w:rPr>
                <w:rFonts w:eastAsia="Times New Roman" w:cs="Calibri"/>
                <w:color w:val="002060"/>
                <w:lang w:val="en-US" w:eastAsia="es-CO"/>
              </w:rPr>
              <w:t xml:space="preserve"> 26 - 30 </w:t>
            </w:r>
            <w:proofErr w:type="spellStart"/>
            <w:r w:rsidRPr="00E96C6B">
              <w:rPr>
                <w:rFonts w:eastAsia="Times New Roman" w:cs="Calibri"/>
                <w:color w:val="002060"/>
                <w:lang w:val="en-US" w:eastAsia="es-CO"/>
              </w:rPr>
              <w:t>abr</w:t>
            </w:r>
            <w:proofErr w:type="spellEnd"/>
            <w:r w:rsidRPr="00E96C6B">
              <w:rPr>
                <w:rFonts w:eastAsia="Times New Roman" w:cs="Calibri"/>
                <w:color w:val="002060"/>
                <w:lang w:val="en-US" w:eastAsia="es-CO"/>
              </w:rPr>
              <w:t xml:space="preserve"> 26</w:t>
            </w:r>
          </w:p>
          <w:p w14:paraId="2888642F" w14:textId="77777777" w:rsidR="00E96C6B" w:rsidRPr="00E96C6B" w:rsidRDefault="00E96C6B" w:rsidP="00E96C6B">
            <w:pPr>
              <w:spacing w:after="0" w:line="240" w:lineRule="auto"/>
              <w:jc w:val="center"/>
              <w:rPr>
                <w:rFonts w:eastAsia="Times New Roman" w:cs="Calibri"/>
                <w:color w:val="002060"/>
                <w:lang w:val="en-US" w:eastAsia="es-CO"/>
              </w:rPr>
            </w:pPr>
            <w:r w:rsidRPr="00E96C6B">
              <w:rPr>
                <w:rFonts w:eastAsia="Times New Roman" w:cs="Calibri"/>
                <w:color w:val="002060"/>
                <w:lang w:val="en-US" w:eastAsia="es-CO"/>
              </w:rPr>
              <w:t xml:space="preserve">01 </w:t>
            </w:r>
            <w:proofErr w:type="spellStart"/>
            <w:r w:rsidRPr="00E96C6B">
              <w:rPr>
                <w:rFonts w:eastAsia="Times New Roman" w:cs="Calibri"/>
                <w:color w:val="002060"/>
                <w:lang w:val="en-US" w:eastAsia="es-CO"/>
              </w:rPr>
              <w:t>jul</w:t>
            </w:r>
            <w:proofErr w:type="spellEnd"/>
            <w:r w:rsidRPr="00E96C6B">
              <w:rPr>
                <w:rFonts w:eastAsia="Times New Roman" w:cs="Calibri"/>
                <w:color w:val="002060"/>
                <w:lang w:val="en-US" w:eastAsia="es-CO"/>
              </w:rPr>
              <w:t xml:space="preserve"> 26 - 31 ago 26</w:t>
            </w:r>
          </w:p>
          <w:p w14:paraId="13782104" w14:textId="77777777" w:rsidR="00E96C6B" w:rsidRPr="00E96C6B" w:rsidRDefault="00E96C6B" w:rsidP="00E96C6B">
            <w:pPr>
              <w:spacing w:after="0" w:line="240" w:lineRule="auto"/>
              <w:jc w:val="center"/>
              <w:rPr>
                <w:rFonts w:eastAsia="Times New Roman" w:cs="Calibri"/>
                <w:color w:val="002060"/>
                <w:lang w:val="en-US" w:eastAsia="es-CO"/>
              </w:rPr>
            </w:pPr>
            <w:r w:rsidRPr="00E96C6B">
              <w:rPr>
                <w:rFonts w:eastAsia="Times New Roman" w:cs="Calibri"/>
                <w:color w:val="002060"/>
                <w:lang w:val="en-US" w:eastAsia="es-CO"/>
              </w:rPr>
              <w:t xml:space="preserve">01 oct 26 - 30 </w:t>
            </w:r>
            <w:proofErr w:type="spellStart"/>
            <w:r w:rsidRPr="00E96C6B">
              <w:rPr>
                <w:rFonts w:eastAsia="Times New Roman" w:cs="Calibri"/>
                <w:color w:val="002060"/>
                <w:lang w:val="en-US" w:eastAsia="es-CO"/>
              </w:rPr>
              <w:t>nov</w:t>
            </w:r>
            <w:proofErr w:type="spellEnd"/>
            <w:r w:rsidRPr="00E96C6B">
              <w:rPr>
                <w:rFonts w:eastAsia="Times New Roman" w:cs="Calibri"/>
                <w:color w:val="002060"/>
                <w:lang w:val="en-US" w:eastAsia="es-CO"/>
              </w:rPr>
              <w:t xml:space="preserve"> 26</w:t>
            </w:r>
          </w:p>
        </w:tc>
      </w:tr>
      <w:tr w:rsidR="00E96C6B" w:rsidRPr="00E96C6B" w14:paraId="647B610E" w14:textId="77777777" w:rsidTr="00746D43">
        <w:trPr>
          <w:trHeight w:val="577"/>
          <w:jc w:val="center"/>
        </w:trPr>
        <w:tc>
          <w:tcPr>
            <w:tcW w:w="0" w:type="auto"/>
            <w:vMerge/>
            <w:tcBorders>
              <w:top w:val="nil"/>
              <w:left w:val="single" w:sz="4" w:space="0" w:color="auto"/>
              <w:bottom w:val="single" w:sz="4" w:space="0" w:color="auto"/>
              <w:right w:val="single" w:sz="4" w:space="0" w:color="auto"/>
            </w:tcBorders>
            <w:vAlign w:val="center"/>
            <w:hideMark/>
          </w:tcPr>
          <w:p w14:paraId="00160B7C" w14:textId="77777777" w:rsidR="00E96C6B" w:rsidRPr="00E96C6B" w:rsidRDefault="00E96C6B" w:rsidP="00E96C6B">
            <w:pPr>
              <w:spacing w:after="0" w:line="240" w:lineRule="auto"/>
              <w:jc w:val="center"/>
              <w:rPr>
                <w:rFonts w:eastAsia="Times New Roman" w:cs="Calibri"/>
                <w:color w:val="002060"/>
                <w:sz w:val="20"/>
                <w:szCs w:val="20"/>
                <w:lang w:val="en-US" w:eastAsia="es-CO"/>
              </w:rPr>
            </w:pPr>
          </w:p>
        </w:tc>
        <w:tc>
          <w:tcPr>
            <w:tcW w:w="0" w:type="auto"/>
            <w:tcBorders>
              <w:top w:val="nil"/>
              <w:left w:val="nil"/>
              <w:bottom w:val="single" w:sz="4" w:space="0" w:color="auto"/>
              <w:right w:val="single" w:sz="4" w:space="0" w:color="auto"/>
            </w:tcBorders>
            <w:vAlign w:val="center"/>
          </w:tcPr>
          <w:p w14:paraId="68C3377D"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1794</w:t>
            </w:r>
          </w:p>
        </w:tc>
        <w:tc>
          <w:tcPr>
            <w:tcW w:w="0" w:type="auto"/>
            <w:tcBorders>
              <w:top w:val="nil"/>
              <w:left w:val="nil"/>
              <w:bottom w:val="single" w:sz="4" w:space="0" w:color="auto"/>
              <w:right w:val="single" w:sz="4" w:space="0" w:color="auto"/>
            </w:tcBorders>
            <w:vAlign w:val="center"/>
          </w:tcPr>
          <w:p w14:paraId="2434A407"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999</w:t>
            </w:r>
          </w:p>
        </w:tc>
        <w:tc>
          <w:tcPr>
            <w:tcW w:w="0" w:type="auto"/>
            <w:tcBorders>
              <w:top w:val="nil"/>
              <w:left w:val="nil"/>
              <w:bottom w:val="single" w:sz="4" w:space="0" w:color="auto"/>
              <w:right w:val="single" w:sz="4" w:space="0" w:color="auto"/>
            </w:tcBorders>
            <w:vAlign w:val="center"/>
          </w:tcPr>
          <w:p w14:paraId="12855F7C"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981</w:t>
            </w:r>
          </w:p>
        </w:tc>
        <w:tc>
          <w:tcPr>
            <w:tcW w:w="0" w:type="auto"/>
            <w:tcBorders>
              <w:top w:val="nil"/>
              <w:left w:val="nil"/>
              <w:bottom w:val="single" w:sz="4" w:space="0" w:color="auto"/>
              <w:right w:val="single" w:sz="4" w:space="0" w:color="auto"/>
            </w:tcBorders>
            <w:shd w:val="clear" w:color="auto" w:fill="DAE9F7"/>
            <w:vAlign w:val="center"/>
          </w:tcPr>
          <w:p w14:paraId="21ACE1B4"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220</w:t>
            </w:r>
          </w:p>
        </w:tc>
        <w:tc>
          <w:tcPr>
            <w:tcW w:w="0" w:type="auto"/>
            <w:tcBorders>
              <w:top w:val="nil"/>
              <w:left w:val="nil"/>
              <w:bottom w:val="single" w:sz="4" w:space="0" w:color="auto"/>
              <w:right w:val="single" w:sz="4" w:space="0" w:color="auto"/>
            </w:tcBorders>
            <w:shd w:val="clear" w:color="auto" w:fill="DAE9F7"/>
            <w:vAlign w:val="center"/>
          </w:tcPr>
          <w:p w14:paraId="005B7F13"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122</w:t>
            </w:r>
          </w:p>
        </w:tc>
        <w:tc>
          <w:tcPr>
            <w:tcW w:w="0" w:type="auto"/>
            <w:tcBorders>
              <w:top w:val="nil"/>
              <w:left w:val="nil"/>
              <w:bottom w:val="single" w:sz="4" w:space="0" w:color="auto"/>
              <w:right w:val="single" w:sz="4" w:space="0" w:color="auto"/>
            </w:tcBorders>
            <w:shd w:val="clear" w:color="auto" w:fill="DAE9F7"/>
            <w:vAlign w:val="center"/>
          </w:tcPr>
          <w:p w14:paraId="5126B6B8"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118</w:t>
            </w:r>
          </w:p>
        </w:tc>
        <w:tc>
          <w:tcPr>
            <w:tcW w:w="0" w:type="auto"/>
            <w:tcBorders>
              <w:top w:val="nil"/>
              <w:left w:val="nil"/>
              <w:bottom w:val="single" w:sz="4" w:space="0" w:color="auto"/>
              <w:right w:val="single" w:sz="4" w:space="0" w:color="auto"/>
            </w:tcBorders>
            <w:vAlign w:val="center"/>
          </w:tcPr>
          <w:p w14:paraId="553CA13D" w14:textId="77777777" w:rsidR="00E96C6B" w:rsidRPr="00E96C6B" w:rsidRDefault="00E96C6B" w:rsidP="00E96C6B">
            <w:pPr>
              <w:spacing w:after="0" w:line="240" w:lineRule="auto"/>
              <w:jc w:val="center"/>
              <w:rPr>
                <w:rFonts w:eastAsia="Times New Roman" w:cs="Calibri"/>
                <w:color w:val="002060"/>
                <w:lang w:val="en-US" w:eastAsia="es-CO"/>
              </w:rPr>
            </w:pPr>
            <w:r w:rsidRPr="00E96C6B">
              <w:rPr>
                <w:rFonts w:eastAsia="Times New Roman" w:cs="Calibri"/>
                <w:color w:val="002060"/>
                <w:lang w:val="en-US" w:eastAsia="es-CO"/>
              </w:rPr>
              <w:t xml:space="preserve">01 </w:t>
            </w:r>
            <w:proofErr w:type="gramStart"/>
            <w:r w:rsidRPr="00E96C6B">
              <w:rPr>
                <w:rFonts w:eastAsia="Times New Roman" w:cs="Calibri"/>
                <w:color w:val="002060"/>
                <w:lang w:val="en-US" w:eastAsia="es-CO"/>
              </w:rPr>
              <w:t>may</w:t>
            </w:r>
            <w:proofErr w:type="gramEnd"/>
            <w:r w:rsidRPr="00E96C6B">
              <w:rPr>
                <w:rFonts w:eastAsia="Times New Roman" w:cs="Calibri"/>
                <w:color w:val="002060"/>
                <w:lang w:val="en-US" w:eastAsia="es-CO"/>
              </w:rPr>
              <w:t xml:space="preserve"> 26 - 30 </w:t>
            </w:r>
            <w:proofErr w:type="spellStart"/>
            <w:r w:rsidRPr="00E96C6B">
              <w:rPr>
                <w:rFonts w:eastAsia="Times New Roman" w:cs="Calibri"/>
                <w:color w:val="002060"/>
                <w:lang w:val="en-US" w:eastAsia="es-CO"/>
              </w:rPr>
              <w:t>jun</w:t>
            </w:r>
            <w:proofErr w:type="spellEnd"/>
            <w:r w:rsidRPr="00E96C6B">
              <w:rPr>
                <w:rFonts w:eastAsia="Times New Roman" w:cs="Calibri"/>
                <w:color w:val="002060"/>
                <w:lang w:val="en-US" w:eastAsia="es-CO"/>
              </w:rPr>
              <w:t xml:space="preserve"> 26</w:t>
            </w:r>
          </w:p>
          <w:p w14:paraId="120274B5" w14:textId="77777777" w:rsidR="00E96C6B" w:rsidRPr="00E96C6B" w:rsidRDefault="00E96C6B" w:rsidP="00E96C6B">
            <w:pPr>
              <w:spacing w:after="0" w:line="240" w:lineRule="auto"/>
              <w:jc w:val="center"/>
              <w:rPr>
                <w:rFonts w:eastAsia="Times New Roman" w:cs="Calibri"/>
                <w:color w:val="002060"/>
                <w:lang w:val="en-US" w:eastAsia="es-CO"/>
              </w:rPr>
            </w:pPr>
            <w:r w:rsidRPr="00E96C6B">
              <w:rPr>
                <w:rFonts w:eastAsia="Times New Roman" w:cs="Calibri"/>
                <w:color w:val="002060"/>
                <w:lang w:val="en-US" w:eastAsia="es-CO"/>
              </w:rPr>
              <w:t xml:space="preserve">01 </w:t>
            </w:r>
            <w:proofErr w:type="spellStart"/>
            <w:r w:rsidRPr="00E96C6B">
              <w:rPr>
                <w:rFonts w:eastAsia="Times New Roman" w:cs="Calibri"/>
                <w:color w:val="002060"/>
                <w:lang w:val="en-US" w:eastAsia="es-CO"/>
              </w:rPr>
              <w:t>sep</w:t>
            </w:r>
            <w:proofErr w:type="spellEnd"/>
            <w:r w:rsidRPr="00E96C6B">
              <w:rPr>
                <w:rFonts w:eastAsia="Times New Roman" w:cs="Calibri"/>
                <w:color w:val="002060"/>
                <w:lang w:val="en-US" w:eastAsia="es-CO"/>
              </w:rPr>
              <w:t xml:space="preserve"> 26 - 30 </w:t>
            </w:r>
            <w:proofErr w:type="spellStart"/>
            <w:r w:rsidRPr="00E96C6B">
              <w:rPr>
                <w:rFonts w:eastAsia="Times New Roman" w:cs="Calibri"/>
                <w:color w:val="002060"/>
                <w:lang w:val="en-US" w:eastAsia="es-CO"/>
              </w:rPr>
              <w:t>sep</w:t>
            </w:r>
            <w:proofErr w:type="spellEnd"/>
            <w:r w:rsidRPr="00E96C6B">
              <w:rPr>
                <w:rFonts w:eastAsia="Times New Roman" w:cs="Calibri"/>
                <w:color w:val="002060"/>
                <w:lang w:val="en-US" w:eastAsia="es-CO"/>
              </w:rPr>
              <w:t xml:space="preserve"> 26</w:t>
            </w:r>
          </w:p>
          <w:p w14:paraId="03440B8A" w14:textId="77777777" w:rsidR="00E96C6B" w:rsidRPr="00E96C6B" w:rsidRDefault="00E96C6B" w:rsidP="00E96C6B">
            <w:pPr>
              <w:spacing w:after="0" w:line="240" w:lineRule="auto"/>
              <w:jc w:val="center"/>
              <w:rPr>
                <w:rFonts w:eastAsia="Times New Roman" w:cs="Calibri"/>
                <w:color w:val="002060"/>
                <w:lang w:val="en-US" w:eastAsia="es-CO"/>
              </w:rPr>
            </w:pPr>
            <w:r w:rsidRPr="00E96C6B">
              <w:rPr>
                <w:rFonts w:eastAsia="Times New Roman" w:cs="Calibri"/>
                <w:color w:val="002060"/>
                <w:lang w:val="en-US" w:eastAsia="es-CO"/>
              </w:rPr>
              <w:t xml:space="preserve">01 </w:t>
            </w:r>
            <w:proofErr w:type="spellStart"/>
            <w:r w:rsidRPr="00E96C6B">
              <w:rPr>
                <w:rFonts w:eastAsia="Times New Roman" w:cs="Calibri"/>
                <w:color w:val="002060"/>
                <w:lang w:val="en-US" w:eastAsia="es-CO"/>
              </w:rPr>
              <w:t>dic</w:t>
            </w:r>
            <w:proofErr w:type="spellEnd"/>
            <w:r w:rsidRPr="00E96C6B">
              <w:rPr>
                <w:rFonts w:eastAsia="Times New Roman" w:cs="Calibri"/>
                <w:color w:val="002060"/>
                <w:lang w:val="en-US" w:eastAsia="es-CO"/>
              </w:rPr>
              <w:t xml:space="preserve"> 26 - 31 </w:t>
            </w:r>
            <w:proofErr w:type="spellStart"/>
            <w:r w:rsidRPr="00E96C6B">
              <w:rPr>
                <w:rFonts w:eastAsia="Times New Roman" w:cs="Calibri"/>
                <w:color w:val="002060"/>
                <w:lang w:val="en-US" w:eastAsia="es-CO"/>
              </w:rPr>
              <w:t>dic</w:t>
            </w:r>
            <w:proofErr w:type="spellEnd"/>
            <w:r w:rsidRPr="00E96C6B">
              <w:rPr>
                <w:rFonts w:eastAsia="Times New Roman" w:cs="Calibri"/>
                <w:color w:val="002060"/>
                <w:lang w:val="en-US" w:eastAsia="es-CO"/>
              </w:rPr>
              <w:t xml:space="preserve"> 26</w:t>
            </w:r>
          </w:p>
        </w:tc>
      </w:tr>
      <w:tr w:rsidR="00E96C6B" w:rsidRPr="00E96C6B" w14:paraId="2A6DE738" w14:textId="77777777" w:rsidTr="00746D43">
        <w:trPr>
          <w:trHeight w:val="401"/>
          <w:jc w:val="center"/>
        </w:trPr>
        <w:tc>
          <w:tcPr>
            <w:tcW w:w="0" w:type="auto"/>
            <w:vMerge w:val="restart"/>
            <w:tcBorders>
              <w:top w:val="nil"/>
              <w:left w:val="single" w:sz="4" w:space="0" w:color="auto"/>
              <w:bottom w:val="single" w:sz="4" w:space="0" w:color="auto"/>
              <w:right w:val="single" w:sz="4" w:space="0" w:color="auto"/>
            </w:tcBorders>
            <w:vAlign w:val="center"/>
            <w:hideMark/>
          </w:tcPr>
          <w:p w14:paraId="6C475191" w14:textId="77777777" w:rsidR="00E96C6B" w:rsidRPr="00E96C6B" w:rsidRDefault="00E96C6B" w:rsidP="00E96C6B">
            <w:pPr>
              <w:spacing w:after="0" w:line="240" w:lineRule="auto"/>
              <w:jc w:val="center"/>
              <w:rPr>
                <w:rFonts w:eastAsia="Times New Roman" w:cs="Calibri"/>
                <w:color w:val="002060"/>
                <w:sz w:val="20"/>
                <w:lang w:eastAsia="es-CO"/>
              </w:rPr>
            </w:pPr>
            <w:r w:rsidRPr="00E96C6B">
              <w:rPr>
                <w:rFonts w:eastAsia="Times New Roman" w:cs="Calibri"/>
                <w:color w:val="002060"/>
                <w:sz w:val="20"/>
                <w:lang w:eastAsia="es-CO"/>
              </w:rPr>
              <w:t>MARRIOT</w:t>
            </w:r>
          </w:p>
          <w:p w14:paraId="071125B5" w14:textId="77777777" w:rsidR="00E96C6B" w:rsidRPr="00E96C6B" w:rsidRDefault="00E96C6B" w:rsidP="00E96C6B">
            <w:pPr>
              <w:spacing w:after="0" w:line="240" w:lineRule="auto"/>
              <w:jc w:val="center"/>
              <w:rPr>
                <w:rFonts w:eastAsia="Times New Roman" w:cs="Calibri"/>
                <w:color w:val="002060"/>
                <w:sz w:val="20"/>
                <w:lang w:eastAsia="es-CO"/>
              </w:rPr>
            </w:pPr>
            <w:r w:rsidRPr="00E96C6B">
              <w:rPr>
                <w:rFonts w:eastAsia="Times New Roman" w:cs="Calibri"/>
                <w:color w:val="002060"/>
                <w:sz w:val="20"/>
                <w:lang w:eastAsia="es-CO"/>
              </w:rPr>
              <w:t xml:space="preserve">5* </w:t>
            </w:r>
          </w:p>
          <w:p w14:paraId="37E05850" w14:textId="77777777" w:rsidR="00E96C6B" w:rsidRPr="00E96C6B" w:rsidRDefault="00E96C6B" w:rsidP="00E96C6B">
            <w:pPr>
              <w:spacing w:after="0" w:line="240" w:lineRule="auto"/>
              <w:jc w:val="center"/>
              <w:rPr>
                <w:rFonts w:eastAsia="Times New Roman" w:cs="Calibri"/>
                <w:color w:val="002060"/>
                <w:sz w:val="20"/>
                <w:szCs w:val="20"/>
                <w:lang w:eastAsia="es-CO"/>
              </w:rPr>
            </w:pPr>
            <w:r w:rsidRPr="00E96C6B">
              <w:rPr>
                <w:rFonts w:eastAsia="Times New Roman" w:cs="Calibri"/>
                <w:color w:val="002060"/>
                <w:sz w:val="20"/>
                <w:lang w:eastAsia="es-CO"/>
              </w:rPr>
              <w:t>(Hab. Deluxe)</w:t>
            </w:r>
          </w:p>
        </w:tc>
        <w:tc>
          <w:tcPr>
            <w:tcW w:w="0" w:type="auto"/>
            <w:tcBorders>
              <w:top w:val="nil"/>
              <w:left w:val="single" w:sz="4" w:space="0" w:color="auto"/>
              <w:bottom w:val="single" w:sz="4" w:space="0" w:color="auto"/>
              <w:right w:val="single" w:sz="4" w:space="0" w:color="auto"/>
            </w:tcBorders>
            <w:vAlign w:val="center"/>
          </w:tcPr>
          <w:p w14:paraId="34A8BA72"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2067</w:t>
            </w:r>
          </w:p>
        </w:tc>
        <w:tc>
          <w:tcPr>
            <w:tcW w:w="0" w:type="auto"/>
            <w:tcBorders>
              <w:top w:val="nil"/>
              <w:left w:val="single" w:sz="4" w:space="0" w:color="auto"/>
              <w:bottom w:val="single" w:sz="4" w:space="0" w:color="auto"/>
              <w:right w:val="single" w:sz="4" w:space="0" w:color="auto"/>
            </w:tcBorders>
            <w:vAlign w:val="center"/>
          </w:tcPr>
          <w:p w14:paraId="480588E5"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1136</w:t>
            </w:r>
          </w:p>
        </w:tc>
        <w:tc>
          <w:tcPr>
            <w:tcW w:w="0" w:type="auto"/>
            <w:tcBorders>
              <w:top w:val="nil"/>
              <w:left w:val="single" w:sz="4" w:space="0" w:color="auto"/>
              <w:bottom w:val="single" w:sz="4" w:space="0" w:color="auto"/>
              <w:right w:val="single" w:sz="4" w:space="0" w:color="auto"/>
            </w:tcBorders>
            <w:vAlign w:val="center"/>
          </w:tcPr>
          <w:p w14:paraId="17619F19"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1096</w:t>
            </w:r>
          </w:p>
        </w:tc>
        <w:tc>
          <w:tcPr>
            <w:tcW w:w="0" w:type="auto"/>
            <w:tcBorders>
              <w:top w:val="nil"/>
              <w:left w:val="single" w:sz="4" w:space="0" w:color="auto"/>
              <w:bottom w:val="single" w:sz="4" w:space="0" w:color="auto"/>
              <w:right w:val="single" w:sz="4" w:space="0" w:color="auto"/>
            </w:tcBorders>
            <w:shd w:val="clear" w:color="auto" w:fill="DAE9F7"/>
            <w:vAlign w:val="center"/>
          </w:tcPr>
          <w:p w14:paraId="172136C2"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278</w:t>
            </w:r>
          </w:p>
        </w:tc>
        <w:tc>
          <w:tcPr>
            <w:tcW w:w="0" w:type="auto"/>
            <w:tcBorders>
              <w:top w:val="nil"/>
              <w:left w:val="single" w:sz="4" w:space="0" w:color="auto"/>
              <w:bottom w:val="single" w:sz="4" w:space="0" w:color="auto"/>
              <w:right w:val="single" w:sz="4" w:space="0" w:color="auto"/>
            </w:tcBorders>
            <w:shd w:val="clear" w:color="auto" w:fill="DAE9F7"/>
            <w:vAlign w:val="center"/>
          </w:tcPr>
          <w:p w14:paraId="703E7E8D"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151</w:t>
            </w:r>
          </w:p>
        </w:tc>
        <w:tc>
          <w:tcPr>
            <w:tcW w:w="0" w:type="auto"/>
            <w:tcBorders>
              <w:top w:val="nil"/>
              <w:left w:val="single" w:sz="4" w:space="0" w:color="auto"/>
              <w:bottom w:val="single" w:sz="4" w:space="0" w:color="auto"/>
              <w:right w:val="single" w:sz="4" w:space="0" w:color="auto"/>
            </w:tcBorders>
            <w:shd w:val="clear" w:color="auto" w:fill="DAE9F7"/>
            <w:vAlign w:val="center"/>
          </w:tcPr>
          <w:p w14:paraId="2889CB67"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143</w:t>
            </w:r>
          </w:p>
        </w:tc>
        <w:tc>
          <w:tcPr>
            <w:tcW w:w="0" w:type="auto"/>
            <w:tcBorders>
              <w:top w:val="nil"/>
              <w:left w:val="single" w:sz="4" w:space="0" w:color="auto"/>
              <w:bottom w:val="single" w:sz="4" w:space="0" w:color="auto"/>
              <w:right w:val="single" w:sz="4" w:space="0" w:color="auto"/>
            </w:tcBorders>
            <w:vAlign w:val="center"/>
          </w:tcPr>
          <w:p w14:paraId="494D02B6"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01 ene 26 - 28 feb 26</w:t>
            </w:r>
          </w:p>
        </w:tc>
      </w:tr>
      <w:tr w:rsidR="00E96C6B" w:rsidRPr="00E96C6B" w14:paraId="308DC96A" w14:textId="77777777" w:rsidTr="00746D43">
        <w:trPr>
          <w:trHeight w:val="244"/>
          <w:jc w:val="center"/>
        </w:trPr>
        <w:tc>
          <w:tcPr>
            <w:tcW w:w="0" w:type="auto"/>
            <w:vMerge/>
            <w:tcBorders>
              <w:top w:val="nil"/>
              <w:left w:val="single" w:sz="4" w:space="0" w:color="auto"/>
              <w:bottom w:val="single" w:sz="4" w:space="0" w:color="auto"/>
              <w:right w:val="single" w:sz="4" w:space="0" w:color="auto"/>
            </w:tcBorders>
            <w:vAlign w:val="center"/>
          </w:tcPr>
          <w:p w14:paraId="554C26C9" w14:textId="77777777" w:rsidR="00E96C6B" w:rsidRPr="00E96C6B" w:rsidRDefault="00E96C6B" w:rsidP="00E96C6B">
            <w:pPr>
              <w:spacing w:after="0" w:line="240" w:lineRule="auto"/>
              <w:jc w:val="center"/>
              <w:rPr>
                <w:rFonts w:eastAsia="Times New Roman" w:cs="Calibri"/>
                <w:color w:val="002060"/>
                <w:sz w:val="20"/>
                <w:lang w:eastAsia="es-CO"/>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6578C5E2"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2246</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654C5946"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1249</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3D09BB08"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1171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AE9F7"/>
            <w:vAlign w:val="center"/>
          </w:tcPr>
          <w:p w14:paraId="3958EB43"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316</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AE9F7"/>
            <w:vAlign w:val="center"/>
          </w:tcPr>
          <w:p w14:paraId="23463C83"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175</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AE9F7"/>
            <w:vAlign w:val="center"/>
          </w:tcPr>
          <w:p w14:paraId="588C38E4"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159</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166F71BA"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01 mar 26 - 30 abr 26</w:t>
            </w:r>
          </w:p>
          <w:p w14:paraId="4C6A9974"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01 oct 26 - 14 dic 26</w:t>
            </w:r>
          </w:p>
        </w:tc>
      </w:tr>
      <w:tr w:rsidR="00E96C6B" w:rsidRPr="00E96C6B" w14:paraId="5429FE20" w14:textId="77777777" w:rsidTr="00746D43">
        <w:trPr>
          <w:trHeight w:val="426"/>
          <w:jc w:val="center"/>
        </w:trPr>
        <w:tc>
          <w:tcPr>
            <w:tcW w:w="0" w:type="auto"/>
            <w:vMerge/>
            <w:tcBorders>
              <w:top w:val="nil"/>
              <w:left w:val="single" w:sz="4" w:space="0" w:color="auto"/>
              <w:bottom w:val="single" w:sz="4" w:space="0" w:color="auto"/>
              <w:right w:val="single" w:sz="4" w:space="0" w:color="auto"/>
            </w:tcBorders>
            <w:vAlign w:val="center"/>
            <w:hideMark/>
          </w:tcPr>
          <w:p w14:paraId="4A74ABEB" w14:textId="77777777" w:rsidR="00E96C6B" w:rsidRPr="00E96C6B" w:rsidRDefault="00E96C6B" w:rsidP="00E96C6B">
            <w:pPr>
              <w:spacing w:after="0" w:line="240" w:lineRule="auto"/>
              <w:jc w:val="center"/>
              <w:rPr>
                <w:rFonts w:eastAsia="Times New Roman" w:cs="Calibri"/>
                <w:color w:val="002060"/>
                <w:sz w:val="20"/>
                <w:szCs w:val="20"/>
                <w:lang w:eastAsia="es-CO"/>
              </w:rPr>
            </w:pPr>
          </w:p>
        </w:tc>
        <w:tc>
          <w:tcPr>
            <w:tcW w:w="0" w:type="auto"/>
            <w:vMerge/>
            <w:tcBorders>
              <w:top w:val="nil"/>
              <w:left w:val="single" w:sz="4" w:space="0" w:color="auto"/>
              <w:bottom w:val="single" w:sz="4" w:space="0" w:color="auto"/>
              <w:right w:val="single" w:sz="4" w:space="0" w:color="auto"/>
            </w:tcBorders>
            <w:vAlign w:val="center"/>
          </w:tcPr>
          <w:p w14:paraId="78F429FD"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vAlign w:val="center"/>
          </w:tcPr>
          <w:p w14:paraId="49FBC406"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vAlign w:val="center"/>
          </w:tcPr>
          <w:p w14:paraId="5A9BF06C"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shd w:val="clear" w:color="auto" w:fill="DAE9F7"/>
            <w:vAlign w:val="center"/>
          </w:tcPr>
          <w:p w14:paraId="2B633BB3"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shd w:val="clear" w:color="auto" w:fill="DAE9F7"/>
            <w:vAlign w:val="center"/>
          </w:tcPr>
          <w:p w14:paraId="18F5FB0D"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shd w:val="clear" w:color="auto" w:fill="DAE9F7"/>
            <w:vAlign w:val="center"/>
          </w:tcPr>
          <w:p w14:paraId="2FACDDF7"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vAlign w:val="center"/>
          </w:tcPr>
          <w:p w14:paraId="15CC2812" w14:textId="77777777" w:rsidR="00E96C6B" w:rsidRPr="00E96C6B" w:rsidRDefault="00E96C6B" w:rsidP="00E96C6B">
            <w:pPr>
              <w:spacing w:after="0" w:line="240" w:lineRule="auto"/>
              <w:jc w:val="center"/>
              <w:rPr>
                <w:rFonts w:eastAsia="Times New Roman" w:cs="Calibri"/>
                <w:color w:val="002060"/>
                <w:lang w:eastAsia="es-CO"/>
              </w:rPr>
            </w:pPr>
          </w:p>
        </w:tc>
      </w:tr>
      <w:tr w:rsidR="00E96C6B" w:rsidRPr="00E96C6B" w14:paraId="494376DF" w14:textId="77777777" w:rsidTr="00746D43">
        <w:trPr>
          <w:trHeight w:val="244"/>
          <w:jc w:val="center"/>
        </w:trPr>
        <w:tc>
          <w:tcPr>
            <w:tcW w:w="0" w:type="auto"/>
            <w:vMerge/>
            <w:tcBorders>
              <w:top w:val="nil"/>
              <w:left w:val="single" w:sz="4" w:space="0" w:color="auto"/>
              <w:bottom w:val="single" w:sz="4" w:space="0" w:color="auto"/>
              <w:right w:val="single" w:sz="4" w:space="0" w:color="auto"/>
            </w:tcBorders>
            <w:vAlign w:val="center"/>
          </w:tcPr>
          <w:p w14:paraId="6A06E551" w14:textId="77777777" w:rsidR="00E96C6B" w:rsidRPr="00E96C6B" w:rsidRDefault="00E96C6B" w:rsidP="00E96C6B">
            <w:pPr>
              <w:spacing w:after="0" w:line="240" w:lineRule="auto"/>
              <w:jc w:val="center"/>
              <w:rPr>
                <w:rFonts w:eastAsia="Times New Roman" w:cs="Calibri"/>
                <w:color w:val="002060"/>
                <w:sz w:val="20"/>
                <w:szCs w:val="20"/>
                <w:lang w:eastAsia="es-CO"/>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25985082"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2113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5F555D45"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1162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68E81C4C"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1113</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AE9F7"/>
            <w:vAlign w:val="center"/>
          </w:tcPr>
          <w:p w14:paraId="2B926F98"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288</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AE9F7"/>
            <w:vAlign w:val="center"/>
          </w:tcPr>
          <w:p w14:paraId="2BCFE7D9"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157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DAE9F7"/>
            <w:vAlign w:val="center"/>
          </w:tcPr>
          <w:p w14:paraId="61FE2A33"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146</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6EA5D378"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 xml:space="preserve">01 </w:t>
            </w:r>
            <w:proofErr w:type="spellStart"/>
            <w:r w:rsidRPr="00E96C6B">
              <w:rPr>
                <w:rFonts w:eastAsia="Times New Roman" w:cs="Calibri"/>
                <w:color w:val="002060"/>
                <w:lang w:eastAsia="es-CO"/>
              </w:rPr>
              <w:t>may</w:t>
            </w:r>
            <w:proofErr w:type="spellEnd"/>
            <w:r w:rsidRPr="00E96C6B">
              <w:rPr>
                <w:rFonts w:eastAsia="Times New Roman" w:cs="Calibri"/>
                <w:color w:val="002060"/>
                <w:lang w:eastAsia="es-CO"/>
              </w:rPr>
              <w:t xml:space="preserve"> 26 - 30 </w:t>
            </w:r>
            <w:proofErr w:type="spellStart"/>
            <w:r w:rsidRPr="00E96C6B">
              <w:rPr>
                <w:rFonts w:eastAsia="Times New Roman" w:cs="Calibri"/>
                <w:color w:val="002060"/>
                <w:lang w:eastAsia="es-CO"/>
              </w:rPr>
              <w:t>sep</w:t>
            </w:r>
            <w:proofErr w:type="spellEnd"/>
            <w:r w:rsidRPr="00E96C6B">
              <w:rPr>
                <w:rFonts w:eastAsia="Times New Roman" w:cs="Calibri"/>
                <w:color w:val="002060"/>
                <w:lang w:eastAsia="es-CO"/>
              </w:rPr>
              <w:t xml:space="preserve"> 26</w:t>
            </w:r>
          </w:p>
          <w:p w14:paraId="6AAEA6D7" w14:textId="77777777" w:rsidR="00E96C6B" w:rsidRPr="00E96C6B" w:rsidRDefault="00E96C6B" w:rsidP="00E96C6B">
            <w:pPr>
              <w:spacing w:after="0" w:line="240" w:lineRule="auto"/>
              <w:jc w:val="center"/>
              <w:rPr>
                <w:rFonts w:eastAsia="Times New Roman" w:cs="Calibri"/>
                <w:color w:val="002060"/>
                <w:lang w:eastAsia="es-CO"/>
              </w:rPr>
            </w:pPr>
            <w:r w:rsidRPr="00E96C6B">
              <w:rPr>
                <w:rFonts w:eastAsia="Times New Roman" w:cs="Calibri"/>
                <w:color w:val="002060"/>
                <w:lang w:eastAsia="es-CO"/>
              </w:rPr>
              <w:t>15 dic 26 - 31 dic 26</w:t>
            </w:r>
          </w:p>
        </w:tc>
      </w:tr>
      <w:tr w:rsidR="00E96C6B" w:rsidRPr="00E96C6B" w14:paraId="489C4751" w14:textId="77777777" w:rsidTr="00746D43">
        <w:trPr>
          <w:trHeight w:val="426"/>
          <w:jc w:val="center"/>
        </w:trPr>
        <w:tc>
          <w:tcPr>
            <w:tcW w:w="0" w:type="auto"/>
            <w:vMerge/>
            <w:tcBorders>
              <w:top w:val="nil"/>
              <w:left w:val="single" w:sz="4" w:space="0" w:color="auto"/>
              <w:bottom w:val="single" w:sz="4" w:space="0" w:color="auto"/>
              <w:right w:val="single" w:sz="4" w:space="0" w:color="auto"/>
            </w:tcBorders>
            <w:vAlign w:val="center"/>
            <w:hideMark/>
          </w:tcPr>
          <w:p w14:paraId="3C343103" w14:textId="77777777" w:rsidR="00E96C6B" w:rsidRPr="00E96C6B" w:rsidRDefault="00E96C6B" w:rsidP="00E96C6B">
            <w:pPr>
              <w:spacing w:after="0" w:line="240" w:lineRule="auto"/>
              <w:jc w:val="center"/>
              <w:rPr>
                <w:rFonts w:eastAsia="Times New Roman" w:cs="Calibri"/>
                <w:color w:val="002060"/>
                <w:sz w:val="20"/>
                <w:szCs w:val="20"/>
                <w:lang w:eastAsia="es-CO"/>
              </w:rPr>
            </w:pPr>
          </w:p>
        </w:tc>
        <w:tc>
          <w:tcPr>
            <w:tcW w:w="0" w:type="auto"/>
            <w:vMerge/>
            <w:tcBorders>
              <w:top w:val="nil"/>
              <w:left w:val="single" w:sz="4" w:space="0" w:color="auto"/>
              <w:bottom w:val="single" w:sz="4" w:space="0" w:color="auto"/>
              <w:right w:val="single" w:sz="4" w:space="0" w:color="auto"/>
            </w:tcBorders>
            <w:vAlign w:val="center"/>
          </w:tcPr>
          <w:p w14:paraId="39491E6D"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vAlign w:val="center"/>
          </w:tcPr>
          <w:p w14:paraId="45210960"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vAlign w:val="center"/>
          </w:tcPr>
          <w:p w14:paraId="1F71702F"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shd w:val="clear" w:color="auto" w:fill="DAE9F7"/>
            <w:vAlign w:val="center"/>
          </w:tcPr>
          <w:p w14:paraId="5DE9796A"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shd w:val="clear" w:color="auto" w:fill="DAE9F7"/>
            <w:vAlign w:val="center"/>
          </w:tcPr>
          <w:p w14:paraId="60E3B624"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shd w:val="clear" w:color="auto" w:fill="DAE9F7"/>
            <w:vAlign w:val="center"/>
          </w:tcPr>
          <w:p w14:paraId="1ACF6CBB" w14:textId="77777777" w:rsidR="00E96C6B" w:rsidRPr="00E96C6B" w:rsidRDefault="00E96C6B" w:rsidP="00E96C6B">
            <w:pPr>
              <w:spacing w:after="0" w:line="240" w:lineRule="auto"/>
              <w:jc w:val="center"/>
              <w:rPr>
                <w:rFonts w:eastAsia="Times New Roman" w:cs="Calibri"/>
                <w:color w:val="002060"/>
                <w:lang w:eastAsia="es-CO"/>
              </w:rPr>
            </w:pPr>
          </w:p>
        </w:tc>
        <w:tc>
          <w:tcPr>
            <w:tcW w:w="0" w:type="auto"/>
            <w:vMerge/>
            <w:tcBorders>
              <w:top w:val="nil"/>
              <w:left w:val="single" w:sz="4" w:space="0" w:color="auto"/>
              <w:bottom w:val="single" w:sz="4" w:space="0" w:color="auto"/>
              <w:right w:val="single" w:sz="4" w:space="0" w:color="auto"/>
            </w:tcBorders>
            <w:vAlign w:val="center"/>
          </w:tcPr>
          <w:p w14:paraId="228AF9C2" w14:textId="77777777" w:rsidR="00E96C6B" w:rsidRPr="00E96C6B" w:rsidRDefault="00E96C6B" w:rsidP="00E96C6B">
            <w:pPr>
              <w:spacing w:after="0" w:line="240" w:lineRule="auto"/>
              <w:jc w:val="center"/>
              <w:rPr>
                <w:rFonts w:eastAsia="Times New Roman" w:cs="Calibri"/>
                <w:color w:val="002060"/>
                <w:lang w:eastAsia="es-CO"/>
              </w:rPr>
            </w:pPr>
          </w:p>
        </w:tc>
      </w:tr>
      <w:bookmarkEnd w:id="0"/>
    </w:tbl>
    <w:p w14:paraId="2E68BEFA" w14:textId="77777777" w:rsidR="00E96C6B" w:rsidRPr="00E96C6B" w:rsidRDefault="00E96C6B" w:rsidP="00E96C6B">
      <w:pPr>
        <w:spacing w:after="0" w:line="240" w:lineRule="auto"/>
        <w:jc w:val="center"/>
        <w:rPr>
          <w:rFonts w:ascii="Gisha" w:eastAsia="Courier New" w:hAnsi="Gisha" w:cs="Gisha"/>
          <w:b/>
          <w:color w:val="CC3399"/>
          <w:sz w:val="24"/>
          <w:szCs w:val="24"/>
          <w:lang w:eastAsia="es-ES"/>
        </w:rPr>
      </w:pPr>
    </w:p>
    <w:p w14:paraId="03733A6A" w14:textId="77777777" w:rsidR="00E96C6B" w:rsidRPr="00E96C6B" w:rsidRDefault="00E96C6B" w:rsidP="00E96C6B">
      <w:pPr>
        <w:spacing w:after="0" w:line="240" w:lineRule="auto"/>
        <w:jc w:val="center"/>
        <w:rPr>
          <w:rFonts w:ascii="Gisha" w:eastAsia="Courier New" w:hAnsi="Gisha" w:cs="Gisha"/>
          <w:b/>
          <w:color w:val="CC3399"/>
          <w:sz w:val="24"/>
          <w:szCs w:val="24"/>
          <w:lang w:eastAsia="es-ES"/>
        </w:rPr>
      </w:pPr>
      <w:r w:rsidRPr="00E96C6B">
        <w:rPr>
          <w:rFonts w:ascii="Gisha" w:eastAsia="Courier New" w:hAnsi="Gisha" w:cs="Gisha"/>
          <w:b/>
          <w:color w:val="CC3399"/>
          <w:sz w:val="24"/>
          <w:szCs w:val="24"/>
          <w:lang w:eastAsia="es-ES"/>
        </w:rPr>
        <w:t>NO INCLUYE EL FEE BANCARIO</w:t>
      </w:r>
    </w:p>
    <w:p w14:paraId="7694B3D2" w14:textId="77777777" w:rsidR="00E96C6B" w:rsidRPr="00E96C6B" w:rsidRDefault="00E96C6B" w:rsidP="00E96C6B">
      <w:pPr>
        <w:spacing w:after="0" w:line="240" w:lineRule="auto"/>
        <w:jc w:val="center"/>
        <w:rPr>
          <w:rFonts w:ascii="Gisha" w:eastAsia="Courier New" w:hAnsi="Gisha" w:cs="Gisha"/>
          <w:b/>
          <w:color w:val="CC3399"/>
          <w:sz w:val="24"/>
          <w:szCs w:val="24"/>
          <w:lang w:eastAsia="es-ES"/>
        </w:rPr>
      </w:pPr>
      <w:r w:rsidRPr="00E96C6B">
        <w:rPr>
          <w:rFonts w:ascii="Gisha" w:eastAsia="Courier New" w:hAnsi="Gisha" w:cs="Gisha"/>
          <w:b/>
          <w:color w:val="CC3399"/>
          <w:sz w:val="24"/>
          <w:szCs w:val="24"/>
          <w:lang w:eastAsia="es-ES"/>
        </w:rPr>
        <w:t>TARIFAS SUJETAS A CAMBIOS Y DISPONIBILIDAD</w:t>
      </w:r>
    </w:p>
    <w:p w14:paraId="41C36BC9" w14:textId="77777777" w:rsidR="00E96C6B" w:rsidRPr="00E96C6B" w:rsidRDefault="00E96C6B" w:rsidP="00E96C6B">
      <w:pPr>
        <w:spacing w:after="0" w:line="240" w:lineRule="auto"/>
        <w:jc w:val="center"/>
        <w:rPr>
          <w:rFonts w:ascii="Gisha" w:eastAsia="Courier New" w:hAnsi="Gisha" w:cs="Gisha"/>
          <w:b/>
          <w:color w:val="CC3399"/>
          <w:sz w:val="24"/>
          <w:szCs w:val="24"/>
          <w:lang w:eastAsia="es-ES"/>
        </w:rPr>
      </w:pPr>
    </w:p>
    <w:p w14:paraId="010AD876" w14:textId="77777777" w:rsidR="00E96C6B" w:rsidRPr="00E96C6B" w:rsidRDefault="00E96C6B" w:rsidP="00E96C6B">
      <w:pPr>
        <w:spacing w:after="0" w:line="276" w:lineRule="auto"/>
        <w:contextualSpacing/>
        <w:rPr>
          <w:rFonts w:ascii="Gisha" w:hAnsi="Gisha" w:cs="Gisha"/>
          <w:b/>
          <w:color w:val="1F497D"/>
          <w:sz w:val="24"/>
          <w:szCs w:val="24"/>
        </w:rPr>
      </w:pPr>
      <w:r w:rsidRPr="00E96C6B">
        <w:rPr>
          <w:rFonts w:ascii="Gisha" w:hAnsi="Gisha" w:cs="Gisha"/>
          <w:b/>
          <w:color w:val="1F497D"/>
          <w:sz w:val="24"/>
          <w:szCs w:val="24"/>
        </w:rPr>
        <w:t>INCLUYE:</w:t>
      </w:r>
    </w:p>
    <w:p w14:paraId="181EE390" w14:textId="77777777" w:rsidR="00E96C6B" w:rsidRPr="00E96C6B" w:rsidRDefault="00E96C6B" w:rsidP="00E96C6B">
      <w:pPr>
        <w:numPr>
          <w:ilvl w:val="0"/>
          <w:numId w:val="6"/>
        </w:numPr>
        <w:spacing w:after="0" w:line="276" w:lineRule="auto"/>
        <w:contextualSpacing/>
        <w:rPr>
          <w:rFonts w:ascii="Gisha" w:hAnsi="Gisha" w:cs="Gisha"/>
          <w:bCs/>
          <w:color w:val="1F497D"/>
          <w:sz w:val="24"/>
          <w:szCs w:val="24"/>
        </w:rPr>
      </w:pPr>
      <w:r w:rsidRPr="00E96C6B">
        <w:rPr>
          <w:rFonts w:ascii="Gisha" w:hAnsi="Gisha" w:cs="Gisha"/>
          <w:bCs/>
          <w:color w:val="1F497D"/>
          <w:sz w:val="24"/>
          <w:szCs w:val="24"/>
        </w:rPr>
        <w:t xml:space="preserve">Traslado Aeropuerto Santiago / hotel seleccionado </w:t>
      </w:r>
    </w:p>
    <w:p w14:paraId="740CC3BB" w14:textId="77777777" w:rsidR="00E96C6B" w:rsidRPr="00E96C6B" w:rsidRDefault="00E96C6B" w:rsidP="00E96C6B">
      <w:pPr>
        <w:numPr>
          <w:ilvl w:val="0"/>
          <w:numId w:val="6"/>
        </w:numPr>
        <w:spacing w:after="0" w:line="276" w:lineRule="auto"/>
        <w:contextualSpacing/>
        <w:rPr>
          <w:rFonts w:ascii="Gisha" w:hAnsi="Gisha" w:cs="Gisha"/>
          <w:bCs/>
          <w:color w:val="1F497D"/>
          <w:sz w:val="24"/>
          <w:szCs w:val="24"/>
        </w:rPr>
      </w:pPr>
      <w:r w:rsidRPr="00E96C6B">
        <w:rPr>
          <w:rFonts w:ascii="Gisha" w:hAnsi="Gisha" w:cs="Gisha"/>
          <w:bCs/>
          <w:color w:val="1F497D"/>
          <w:sz w:val="24"/>
          <w:szCs w:val="24"/>
        </w:rPr>
        <w:t xml:space="preserve">05 noches de alojamiento con desayuno </w:t>
      </w:r>
    </w:p>
    <w:p w14:paraId="28BDE006" w14:textId="77777777" w:rsidR="00E96C6B" w:rsidRPr="00E96C6B" w:rsidRDefault="00E96C6B" w:rsidP="00E96C6B">
      <w:pPr>
        <w:numPr>
          <w:ilvl w:val="0"/>
          <w:numId w:val="6"/>
        </w:numPr>
        <w:spacing w:after="0" w:line="276" w:lineRule="auto"/>
        <w:contextualSpacing/>
        <w:rPr>
          <w:rFonts w:ascii="Gisha" w:hAnsi="Gisha" w:cs="Gisha"/>
          <w:bCs/>
          <w:color w:val="1F497D"/>
          <w:sz w:val="24"/>
          <w:szCs w:val="24"/>
        </w:rPr>
      </w:pPr>
      <w:r w:rsidRPr="00E96C6B">
        <w:rPr>
          <w:rFonts w:ascii="Gisha" w:hAnsi="Gisha" w:cs="Gisha"/>
          <w:bCs/>
          <w:color w:val="1F497D"/>
          <w:sz w:val="24"/>
          <w:szCs w:val="24"/>
        </w:rPr>
        <w:t xml:space="preserve">HD City tour panorámico AM </w:t>
      </w:r>
    </w:p>
    <w:p w14:paraId="17480473" w14:textId="77777777" w:rsidR="00E96C6B" w:rsidRPr="00E96C6B" w:rsidRDefault="00E96C6B" w:rsidP="00E96C6B">
      <w:pPr>
        <w:numPr>
          <w:ilvl w:val="0"/>
          <w:numId w:val="6"/>
        </w:numPr>
        <w:spacing w:after="0" w:line="276" w:lineRule="auto"/>
        <w:contextualSpacing/>
        <w:rPr>
          <w:rFonts w:ascii="Gisha" w:hAnsi="Gisha" w:cs="Gisha"/>
          <w:bCs/>
          <w:color w:val="1F497D"/>
          <w:sz w:val="24"/>
          <w:szCs w:val="24"/>
        </w:rPr>
      </w:pPr>
      <w:r w:rsidRPr="00E96C6B">
        <w:rPr>
          <w:rFonts w:ascii="Gisha" w:hAnsi="Gisha" w:cs="Gisha"/>
          <w:bCs/>
          <w:color w:val="1F497D"/>
          <w:sz w:val="24"/>
          <w:szCs w:val="24"/>
        </w:rPr>
        <w:t xml:space="preserve">HD Viña Concha y Toro (Visita guiada centro del vino) </w:t>
      </w:r>
    </w:p>
    <w:p w14:paraId="40DF6115" w14:textId="77777777" w:rsidR="00E96C6B" w:rsidRPr="00E96C6B" w:rsidRDefault="00E96C6B" w:rsidP="00E96C6B">
      <w:pPr>
        <w:numPr>
          <w:ilvl w:val="0"/>
          <w:numId w:val="6"/>
        </w:numPr>
        <w:spacing w:after="0" w:line="276" w:lineRule="auto"/>
        <w:contextualSpacing/>
        <w:rPr>
          <w:rFonts w:ascii="Gisha" w:hAnsi="Gisha" w:cs="Gisha"/>
          <w:bCs/>
          <w:color w:val="1F497D"/>
          <w:sz w:val="24"/>
          <w:szCs w:val="24"/>
        </w:rPr>
      </w:pPr>
      <w:r w:rsidRPr="00E96C6B">
        <w:rPr>
          <w:rFonts w:ascii="Gisha" w:hAnsi="Gisha" w:cs="Gisha"/>
          <w:bCs/>
          <w:color w:val="1F497D"/>
          <w:sz w:val="24"/>
          <w:szCs w:val="24"/>
        </w:rPr>
        <w:t xml:space="preserve">FD Viña del Mar y Valparaíso </w:t>
      </w:r>
    </w:p>
    <w:p w14:paraId="549C2A09" w14:textId="77777777" w:rsidR="00E96C6B" w:rsidRPr="00E96C6B" w:rsidRDefault="00E96C6B" w:rsidP="00E96C6B">
      <w:pPr>
        <w:numPr>
          <w:ilvl w:val="0"/>
          <w:numId w:val="6"/>
        </w:numPr>
        <w:spacing w:after="0" w:line="276" w:lineRule="auto"/>
        <w:contextualSpacing/>
        <w:rPr>
          <w:rFonts w:ascii="Gisha" w:hAnsi="Gisha" w:cs="Gisha"/>
          <w:bCs/>
          <w:color w:val="1F497D"/>
          <w:sz w:val="24"/>
          <w:szCs w:val="24"/>
        </w:rPr>
      </w:pPr>
      <w:r w:rsidRPr="00E96C6B">
        <w:rPr>
          <w:rFonts w:ascii="Gisha" w:hAnsi="Gisha" w:cs="Gisha"/>
          <w:bCs/>
          <w:color w:val="1F497D"/>
          <w:sz w:val="24"/>
          <w:szCs w:val="24"/>
        </w:rPr>
        <w:t xml:space="preserve">FD Valle Nevado &amp; Farellones panorámico (temporada de otoño - invierno) o FD Andes Sunset (Temporada de primavera - verano) </w:t>
      </w:r>
    </w:p>
    <w:p w14:paraId="06057915" w14:textId="77777777" w:rsidR="00E96C6B" w:rsidRPr="00E96C6B" w:rsidRDefault="00E96C6B" w:rsidP="00E96C6B">
      <w:pPr>
        <w:numPr>
          <w:ilvl w:val="0"/>
          <w:numId w:val="6"/>
        </w:numPr>
        <w:spacing w:after="0" w:line="276" w:lineRule="auto"/>
        <w:contextualSpacing/>
        <w:rPr>
          <w:rFonts w:ascii="Gisha" w:hAnsi="Gisha" w:cs="Gisha"/>
          <w:bCs/>
          <w:color w:val="1F497D"/>
          <w:sz w:val="24"/>
          <w:szCs w:val="24"/>
        </w:rPr>
      </w:pPr>
      <w:r w:rsidRPr="00E96C6B">
        <w:rPr>
          <w:rFonts w:ascii="Gisha" w:hAnsi="Gisha" w:cs="Gisha"/>
          <w:bCs/>
          <w:color w:val="1F497D"/>
          <w:sz w:val="24"/>
          <w:szCs w:val="24"/>
        </w:rPr>
        <w:t xml:space="preserve">Traslado hotel seleccionado / Aeropuerto de Santiago </w:t>
      </w:r>
    </w:p>
    <w:p w14:paraId="1B02DDFE" w14:textId="77777777" w:rsidR="00E96C6B" w:rsidRPr="00E96C6B" w:rsidRDefault="00E96C6B" w:rsidP="00E96C6B">
      <w:pPr>
        <w:numPr>
          <w:ilvl w:val="0"/>
          <w:numId w:val="6"/>
        </w:numPr>
        <w:spacing w:after="0" w:line="276" w:lineRule="auto"/>
        <w:contextualSpacing/>
        <w:rPr>
          <w:rFonts w:ascii="Gisha" w:hAnsi="Gisha" w:cs="Gisha"/>
          <w:bCs/>
          <w:color w:val="1F497D"/>
          <w:sz w:val="24"/>
          <w:szCs w:val="24"/>
        </w:rPr>
      </w:pPr>
      <w:r w:rsidRPr="00E96C6B">
        <w:rPr>
          <w:rFonts w:ascii="Gisha" w:hAnsi="Gisha" w:cs="Gisha"/>
          <w:bCs/>
          <w:color w:val="1F497D"/>
          <w:sz w:val="24"/>
          <w:szCs w:val="24"/>
        </w:rPr>
        <w:lastRenderedPageBreak/>
        <w:t>Servicios compartidos</w:t>
      </w:r>
    </w:p>
    <w:p w14:paraId="580B1810" w14:textId="77777777" w:rsidR="00E96C6B" w:rsidRPr="00E96C6B" w:rsidRDefault="00E96C6B" w:rsidP="00E96C6B">
      <w:pPr>
        <w:spacing w:after="0" w:line="276" w:lineRule="auto"/>
        <w:contextualSpacing/>
        <w:rPr>
          <w:rFonts w:ascii="Gisha" w:hAnsi="Gisha" w:cs="Gisha"/>
          <w:b/>
          <w:color w:val="1F497D"/>
          <w:sz w:val="24"/>
          <w:szCs w:val="24"/>
        </w:rPr>
      </w:pPr>
    </w:p>
    <w:p w14:paraId="3CA6FFE5" w14:textId="77777777" w:rsidR="00E96C6B" w:rsidRPr="00E96C6B" w:rsidRDefault="00E96C6B" w:rsidP="00E96C6B">
      <w:pPr>
        <w:spacing w:after="0" w:line="276" w:lineRule="auto"/>
        <w:contextualSpacing/>
        <w:rPr>
          <w:rFonts w:ascii="Gisha" w:hAnsi="Gisha" w:cs="Gisha"/>
          <w:b/>
          <w:color w:val="1F497D"/>
          <w:sz w:val="24"/>
          <w:szCs w:val="24"/>
        </w:rPr>
      </w:pPr>
      <w:r w:rsidRPr="00E96C6B">
        <w:rPr>
          <w:rFonts w:ascii="Gisha" w:hAnsi="Gisha" w:cs="Gisha"/>
          <w:b/>
          <w:color w:val="1F497D"/>
          <w:sz w:val="24"/>
          <w:szCs w:val="24"/>
        </w:rPr>
        <w:t>NO INCLUYEN:</w:t>
      </w:r>
    </w:p>
    <w:p w14:paraId="6DB3C51D" w14:textId="77777777" w:rsidR="00E96C6B" w:rsidRPr="00E96C6B" w:rsidRDefault="00E96C6B" w:rsidP="00E96C6B">
      <w:pPr>
        <w:numPr>
          <w:ilvl w:val="0"/>
          <w:numId w:val="4"/>
        </w:numPr>
        <w:spacing w:after="0" w:line="276" w:lineRule="auto"/>
        <w:contextualSpacing/>
        <w:rPr>
          <w:rFonts w:ascii="Gisha" w:hAnsi="Gisha" w:cs="Gisha"/>
          <w:bCs/>
          <w:color w:val="1F497D"/>
          <w:sz w:val="24"/>
          <w:szCs w:val="24"/>
        </w:rPr>
      </w:pPr>
      <w:proofErr w:type="gramStart"/>
      <w:r w:rsidRPr="00E96C6B">
        <w:rPr>
          <w:rFonts w:ascii="Gisha" w:hAnsi="Gisha" w:cs="Gisha"/>
          <w:bCs/>
          <w:color w:val="1F497D"/>
          <w:sz w:val="24"/>
          <w:szCs w:val="24"/>
        </w:rPr>
        <w:t>Tickets</w:t>
      </w:r>
      <w:proofErr w:type="gramEnd"/>
      <w:r w:rsidRPr="00E96C6B">
        <w:rPr>
          <w:rFonts w:ascii="Gisha" w:hAnsi="Gisha" w:cs="Gisha"/>
          <w:bCs/>
          <w:color w:val="1F497D"/>
          <w:sz w:val="24"/>
          <w:szCs w:val="24"/>
        </w:rPr>
        <w:t xml:space="preserve"> aéreos </w:t>
      </w:r>
    </w:p>
    <w:p w14:paraId="249DC9F8" w14:textId="77777777" w:rsidR="00E96C6B" w:rsidRPr="00E96C6B" w:rsidRDefault="00E96C6B" w:rsidP="00E96C6B">
      <w:pPr>
        <w:numPr>
          <w:ilvl w:val="0"/>
          <w:numId w:val="4"/>
        </w:numPr>
        <w:spacing w:after="0" w:line="276" w:lineRule="auto"/>
        <w:contextualSpacing/>
        <w:rPr>
          <w:rFonts w:ascii="Gisha" w:hAnsi="Gisha" w:cs="Gisha"/>
          <w:bCs/>
          <w:color w:val="1F497D"/>
          <w:sz w:val="24"/>
          <w:szCs w:val="24"/>
        </w:rPr>
      </w:pPr>
      <w:r w:rsidRPr="00E96C6B">
        <w:rPr>
          <w:rFonts w:ascii="Gisha" w:hAnsi="Gisha" w:cs="Gisha"/>
          <w:bCs/>
          <w:color w:val="1F497D"/>
          <w:sz w:val="24"/>
          <w:szCs w:val="24"/>
        </w:rPr>
        <w:t xml:space="preserve">Comidas y brebajes no especificados en el programa </w:t>
      </w:r>
    </w:p>
    <w:p w14:paraId="545A003D" w14:textId="77777777" w:rsidR="00E96C6B" w:rsidRPr="00E96C6B" w:rsidRDefault="00E96C6B" w:rsidP="00E96C6B">
      <w:pPr>
        <w:numPr>
          <w:ilvl w:val="0"/>
          <w:numId w:val="4"/>
        </w:numPr>
        <w:spacing w:after="0" w:line="276" w:lineRule="auto"/>
        <w:contextualSpacing/>
        <w:rPr>
          <w:rFonts w:ascii="Gisha" w:hAnsi="Gisha" w:cs="Gisha"/>
          <w:bCs/>
          <w:color w:val="1F497D"/>
          <w:sz w:val="24"/>
          <w:szCs w:val="24"/>
        </w:rPr>
      </w:pPr>
      <w:r w:rsidRPr="00E96C6B">
        <w:rPr>
          <w:rFonts w:ascii="Gisha" w:hAnsi="Gisha" w:cs="Gisha"/>
          <w:bCs/>
          <w:color w:val="1F497D"/>
          <w:sz w:val="24"/>
          <w:szCs w:val="24"/>
        </w:rPr>
        <w:t xml:space="preserve">Propinas voluntarias </w:t>
      </w:r>
    </w:p>
    <w:p w14:paraId="1BC81980" w14:textId="77777777" w:rsidR="00E96C6B" w:rsidRPr="00E96C6B" w:rsidRDefault="00E96C6B" w:rsidP="00E96C6B">
      <w:pPr>
        <w:numPr>
          <w:ilvl w:val="0"/>
          <w:numId w:val="4"/>
        </w:numPr>
        <w:spacing w:after="0" w:line="240" w:lineRule="auto"/>
        <w:rPr>
          <w:rFonts w:ascii="Gisha" w:hAnsi="Gisha" w:cs="Gisha"/>
          <w:b/>
          <w:color w:val="1F497D"/>
          <w:sz w:val="24"/>
          <w:szCs w:val="24"/>
          <w:lang w:val="es-ES"/>
        </w:rPr>
      </w:pPr>
      <w:r w:rsidRPr="00E96C6B">
        <w:rPr>
          <w:rFonts w:ascii="Gisha" w:hAnsi="Gisha" w:cs="Gisha"/>
          <w:b/>
          <w:color w:val="1F497D"/>
          <w:sz w:val="24"/>
          <w:szCs w:val="24"/>
          <w:lang w:val="es-ES"/>
        </w:rPr>
        <w:t>Fee Bancario</w:t>
      </w:r>
    </w:p>
    <w:p w14:paraId="66870835" w14:textId="77777777" w:rsidR="00E96C6B" w:rsidRPr="00E96C6B" w:rsidRDefault="00E96C6B" w:rsidP="00E96C6B">
      <w:pPr>
        <w:spacing w:after="0" w:line="240" w:lineRule="auto"/>
        <w:rPr>
          <w:rFonts w:ascii="Gisha" w:hAnsi="Gisha" w:cs="Gisha"/>
          <w:b/>
          <w:color w:val="1F497D"/>
          <w:sz w:val="24"/>
          <w:szCs w:val="24"/>
          <w:lang w:val="es-ES"/>
        </w:rPr>
      </w:pPr>
    </w:p>
    <w:p w14:paraId="6552C8BF" w14:textId="77777777" w:rsidR="00E96C6B" w:rsidRPr="00E96C6B" w:rsidRDefault="00E96C6B" w:rsidP="00E96C6B">
      <w:pPr>
        <w:spacing w:after="0" w:line="240" w:lineRule="auto"/>
        <w:rPr>
          <w:rFonts w:ascii="Gisha" w:hAnsi="Gisha" w:cs="Gisha"/>
          <w:b/>
          <w:color w:val="1F497D"/>
          <w:sz w:val="24"/>
          <w:szCs w:val="24"/>
          <w:lang w:val="es-ES"/>
        </w:rPr>
      </w:pPr>
    </w:p>
    <w:p w14:paraId="33EC2C04" w14:textId="77777777" w:rsidR="00E96C6B" w:rsidRPr="00E96C6B" w:rsidRDefault="00E96C6B" w:rsidP="00E96C6B">
      <w:pPr>
        <w:spacing w:after="0" w:line="276" w:lineRule="auto"/>
        <w:rPr>
          <w:rFonts w:ascii="Gisha" w:hAnsi="Gisha" w:cs="Gisha"/>
          <w:b/>
          <w:color w:val="1F497D"/>
          <w:sz w:val="24"/>
          <w:szCs w:val="24"/>
        </w:rPr>
      </w:pPr>
      <w:r w:rsidRPr="00E96C6B">
        <w:rPr>
          <w:rFonts w:ascii="Gisha" w:hAnsi="Gisha" w:cs="Gisha"/>
          <w:b/>
          <w:color w:val="1F497D"/>
          <w:sz w:val="24"/>
          <w:szCs w:val="24"/>
        </w:rPr>
        <w:t>NOTAS IMPORTANTES.</w:t>
      </w:r>
    </w:p>
    <w:p w14:paraId="06616D20" w14:textId="77777777" w:rsidR="00E96C6B" w:rsidRPr="00E96C6B" w:rsidRDefault="00E96C6B" w:rsidP="00E96C6B">
      <w:pPr>
        <w:numPr>
          <w:ilvl w:val="0"/>
          <w:numId w:val="5"/>
        </w:numPr>
        <w:spacing w:after="0" w:line="240" w:lineRule="auto"/>
        <w:jc w:val="both"/>
        <w:rPr>
          <w:rFonts w:ascii="Gisha" w:hAnsi="Gisha" w:cs="Gisha"/>
          <w:bCs/>
          <w:color w:val="1F497D"/>
          <w:sz w:val="24"/>
          <w:szCs w:val="24"/>
        </w:rPr>
      </w:pPr>
      <w:r w:rsidRPr="00E96C6B">
        <w:rPr>
          <w:rFonts w:ascii="Gisha" w:hAnsi="Gisha" w:cs="Gisha"/>
          <w:bCs/>
          <w:color w:val="1F497D"/>
          <w:sz w:val="24"/>
          <w:szCs w:val="24"/>
        </w:rPr>
        <w:t xml:space="preserve">Programa comisionable </w:t>
      </w:r>
    </w:p>
    <w:p w14:paraId="62A405AB" w14:textId="77777777" w:rsidR="00E96C6B" w:rsidRPr="00E96C6B" w:rsidRDefault="00E96C6B" w:rsidP="00E96C6B">
      <w:pPr>
        <w:numPr>
          <w:ilvl w:val="0"/>
          <w:numId w:val="5"/>
        </w:numPr>
        <w:spacing w:after="0" w:line="240" w:lineRule="auto"/>
        <w:jc w:val="both"/>
        <w:rPr>
          <w:rFonts w:ascii="Gisha" w:hAnsi="Gisha" w:cs="Gisha"/>
          <w:bCs/>
          <w:color w:val="1F497D"/>
          <w:sz w:val="24"/>
          <w:szCs w:val="24"/>
        </w:rPr>
      </w:pPr>
      <w:r w:rsidRPr="00E96C6B">
        <w:rPr>
          <w:rFonts w:ascii="Gisha" w:hAnsi="Gisha" w:cs="Gisha"/>
          <w:bCs/>
          <w:color w:val="1F497D"/>
          <w:sz w:val="24"/>
          <w:szCs w:val="24"/>
        </w:rPr>
        <w:t>El orden de las visitas, puntos de interés y el horario de las excursiones; puede ser modificado en destino por el operador local sin previo aviso.</w:t>
      </w:r>
    </w:p>
    <w:p w14:paraId="497A4EEE" w14:textId="77777777" w:rsidR="00E96C6B" w:rsidRPr="00E96C6B" w:rsidRDefault="00E96C6B" w:rsidP="00E96C6B">
      <w:pPr>
        <w:numPr>
          <w:ilvl w:val="0"/>
          <w:numId w:val="5"/>
        </w:numPr>
        <w:spacing w:after="0" w:line="240" w:lineRule="auto"/>
        <w:jc w:val="both"/>
        <w:rPr>
          <w:rFonts w:ascii="Gisha" w:hAnsi="Gisha" w:cs="Gisha"/>
          <w:bCs/>
          <w:color w:val="1F497D"/>
          <w:sz w:val="24"/>
          <w:szCs w:val="24"/>
        </w:rPr>
      </w:pPr>
      <w:r w:rsidRPr="00E96C6B">
        <w:rPr>
          <w:rFonts w:ascii="Gisha" w:hAnsi="Gisha" w:cs="Gisha"/>
          <w:bCs/>
          <w:color w:val="1F497D"/>
          <w:sz w:val="24"/>
          <w:szCs w:val="24"/>
        </w:rPr>
        <w:t xml:space="preserve">Si el hotel seleccionado no cuenta con disponibilidad al momento de reservar, se confirmará uno de la misma categoría o similar. </w:t>
      </w:r>
    </w:p>
    <w:p w14:paraId="7432EA2F" w14:textId="77777777" w:rsidR="00E96C6B" w:rsidRPr="00E96C6B" w:rsidRDefault="00E96C6B" w:rsidP="00E96C6B">
      <w:pPr>
        <w:numPr>
          <w:ilvl w:val="0"/>
          <w:numId w:val="5"/>
        </w:numPr>
        <w:spacing w:after="0" w:line="240" w:lineRule="auto"/>
        <w:jc w:val="both"/>
        <w:rPr>
          <w:rFonts w:ascii="Gisha" w:hAnsi="Gisha" w:cs="Gisha"/>
          <w:bCs/>
          <w:color w:val="1F497D"/>
          <w:sz w:val="24"/>
          <w:szCs w:val="24"/>
        </w:rPr>
      </w:pPr>
      <w:r w:rsidRPr="00E96C6B">
        <w:rPr>
          <w:rFonts w:ascii="Gisha" w:hAnsi="Gisha" w:cs="Gisha"/>
          <w:bCs/>
          <w:color w:val="1F497D"/>
          <w:sz w:val="24"/>
          <w:szCs w:val="24"/>
        </w:rPr>
        <w:t xml:space="preserve">Los programas no son modificables, si desean cambiar y/o reemplazar un hotel o servicio, deben contactar a su ejecutiva(o) de reservas. </w:t>
      </w:r>
    </w:p>
    <w:p w14:paraId="604EF23A" w14:textId="77777777" w:rsidR="00E96C6B" w:rsidRPr="00E96C6B" w:rsidRDefault="00E96C6B" w:rsidP="00E96C6B">
      <w:pPr>
        <w:numPr>
          <w:ilvl w:val="0"/>
          <w:numId w:val="5"/>
        </w:numPr>
        <w:spacing w:after="0" w:line="240" w:lineRule="auto"/>
        <w:jc w:val="both"/>
        <w:rPr>
          <w:rFonts w:ascii="Gisha" w:hAnsi="Gisha" w:cs="Gisha"/>
          <w:bCs/>
          <w:color w:val="1F497D"/>
          <w:sz w:val="24"/>
          <w:szCs w:val="24"/>
        </w:rPr>
      </w:pPr>
      <w:r w:rsidRPr="00E96C6B">
        <w:rPr>
          <w:rFonts w:ascii="Gisha" w:hAnsi="Gisha" w:cs="Gisha"/>
          <w:bCs/>
          <w:color w:val="1F497D"/>
          <w:sz w:val="24"/>
          <w:szCs w:val="24"/>
        </w:rPr>
        <w:t xml:space="preserve">Tarifas NO aplican para vuelos entre las 22.00 y las 07.00h. </w:t>
      </w:r>
    </w:p>
    <w:p w14:paraId="4FAF7D4D" w14:textId="77777777" w:rsidR="00E96C6B" w:rsidRPr="00E96C6B" w:rsidRDefault="00E96C6B" w:rsidP="00E96C6B">
      <w:pPr>
        <w:numPr>
          <w:ilvl w:val="0"/>
          <w:numId w:val="5"/>
        </w:numPr>
        <w:spacing w:after="0" w:line="240" w:lineRule="auto"/>
        <w:jc w:val="both"/>
        <w:rPr>
          <w:rFonts w:ascii="Gisha" w:hAnsi="Gisha" w:cs="Gisha"/>
          <w:bCs/>
          <w:color w:val="1F497D"/>
          <w:sz w:val="24"/>
          <w:szCs w:val="24"/>
        </w:rPr>
      </w:pPr>
      <w:r w:rsidRPr="00E96C6B">
        <w:rPr>
          <w:rFonts w:ascii="Gisha" w:hAnsi="Gisha" w:cs="Gisha"/>
          <w:bCs/>
          <w:color w:val="1F497D"/>
          <w:sz w:val="24"/>
          <w:szCs w:val="24"/>
        </w:rPr>
        <w:t xml:space="preserve">Tarifas no aplican para ferias, congresos o eventos especiales. </w:t>
      </w:r>
    </w:p>
    <w:p w14:paraId="1A66D1D6" w14:textId="77777777" w:rsidR="00E96C6B" w:rsidRPr="00E96C6B" w:rsidRDefault="00E96C6B" w:rsidP="00E96C6B">
      <w:pPr>
        <w:numPr>
          <w:ilvl w:val="0"/>
          <w:numId w:val="5"/>
        </w:numPr>
        <w:spacing w:after="0" w:line="240" w:lineRule="auto"/>
        <w:jc w:val="both"/>
        <w:rPr>
          <w:rFonts w:ascii="Gisha" w:hAnsi="Gisha" w:cs="Gisha"/>
          <w:bCs/>
          <w:color w:val="1F497D"/>
          <w:sz w:val="24"/>
          <w:szCs w:val="24"/>
        </w:rPr>
      </w:pPr>
      <w:r w:rsidRPr="00E96C6B">
        <w:rPr>
          <w:rFonts w:ascii="Gisha" w:hAnsi="Gisha" w:cs="Gisha"/>
          <w:bCs/>
          <w:color w:val="1F497D"/>
          <w:sz w:val="24"/>
          <w:szCs w:val="24"/>
        </w:rPr>
        <w:t>Se aplicará un sobrecargo en todos los servicios durante las siguientes fechas: 1 de mayo, 18 y 19 de septiembre, 24, 25, y 31 de diciembre y 1 de enero, este será informado por su ejecutiva(o) de reservas.</w:t>
      </w:r>
    </w:p>
    <w:p w14:paraId="54BA8CA3" w14:textId="77777777" w:rsidR="00F07E1F" w:rsidRDefault="00F07E1F" w:rsidP="00F07E1F"/>
    <w:p w14:paraId="33F1E204" w14:textId="1F3F05B6" w:rsidR="00F07E1F" w:rsidRPr="00F07E1F" w:rsidRDefault="00F07E1F" w:rsidP="00F07E1F"/>
    <w:sectPr w:rsidR="00F07E1F" w:rsidRPr="00F07E1F"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C2522" w14:textId="77777777" w:rsidR="00C257DF" w:rsidRDefault="00C257DF" w:rsidP="00BF4CFA">
      <w:pPr>
        <w:spacing w:after="0" w:line="240" w:lineRule="auto"/>
      </w:pPr>
      <w:r>
        <w:separator/>
      </w:r>
    </w:p>
  </w:endnote>
  <w:endnote w:type="continuationSeparator" w:id="0">
    <w:p w14:paraId="337DE767" w14:textId="77777777" w:rsidR="00C257DF" w:rsidRDefault="00C257DF"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charset w:val="B1"/>
    <w:family w:val="swiss"/>
    <w:pitch w:val="variable"/>
    <w:sig w:usb0="80000807" w:usb1="40000042"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B69D9" w14:textId="77777777" w:rsidR="00C257DF" w:rsidRDefault="00C257DF" w:rsidP="00BF4CFA">
      <w:pPr>
        <w:spacing w:after="0" w:line="240" w:lineRule="auto"/>
      </w:pPr>
      <w:r>
        <w:separator/>
      </w:r>
    </w:p>
  </w:footnote>
  <w:footnote w:type="continuationSeparator" w:id="0">
    <w:p w14:paraId="291121C4" w14:textId="77777777" w:rsidR="00C257DF" w:rsidRDefault="00C257DF"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3633"/>
    <w:multiLevelType w:val="hybridMultilevel"/>
    <w:tmpl w:val="FC18E970"/>
    <w:lvl w:ilvl="0" w:tplc="DA523498">
      <w:start w:val="360"/>
      <w:numFmt w:val="bullet"/>
      <w:lvlText w:val=""/>
      <w:lvlJc w:val="left"/>
      <w:pPr>
        <w:ind w:left="360" w:hanging="360"/>
      </w:pPr>
      <w:rPr>
        <w:rFonts w:ascii="Symbol" w:eastAsia="Calibri" w:hAnsi="Symbol" w:cs="Tahoma" w:hint="default"/>
        <w:b w:val="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0E7D7761"/>
    <w:multiLevelType w:val="hybridMultilevel"/>
    <w:tmpl w:val="4058E2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7AD724E"/>
    <w:multiLevelType w:val="hybridMultilevel"/>
    <w:tmpl w:val="F97A460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886138D"/>
    <w:multiLevelType w:val="hybridMultilevel"/>
    <w:tmpl w:val="6D7A78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DFA6F01"/>
    <w:multiLevelType w:val="hybridMultilevel"/>
    <w:tmpl w:val="7CC641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8AB6120"/>
    <w:multiLevelType w:val="hybridMultilevel"/>
    <w:tmpl w:val="62AE1DA6"/>
    <w:lvl w:ilvl="0" w:tplc="0A98DACC">
      <w:numFmt w:val="bullet"/>
      <w:lvlText w:val="-"/>
      <w:lvlJc w:val="left"/>
      <w:pPr>
        <w:ind w:left="360" w:hanging="360"/>
      </w:pPr>
      <w:rPr>
        <w:rFonts w:ascii="Verdana" w:eastAsia="Times New Roman" w:hAnsi="Verdana" w:cs="Tahom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2114590070">
    <w:abstractNumId w:val="1"/>
  </w:num>
  <w:num w:numId="2" w16cid:durableId="484050433">
    <w:abstractNumId w:val="5"/>
  </w:num>
  <w:num w:numId="3" w16cid:durableId="1928146773">
    <w:abstractNumId w:val="0"/>
  </w:num>
  <w:num w:numId="4" w16cid:durableId="1951467186">
    <w:abstractNumId w:val="3"/>
  </w:num>
  <w:num w:numId="5" w16cid:durableId="924801484">
    <w:abstractNumId w:val="4"/>
  </w:num>
  <w:num w:numId="6" w16cid:durableId="1526750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9322E"/>
    <w:rsid w:val="00225DF8"/>
    <w:rsid w:val="004252A4"/>
    <w:rsid w:val="004E537F"/>
    <w:rsid w:val="005B6D5D"/>
    <w:rsid w:val="006E37A3"/>
    <w:rsid w:val="00791432"/>
    <w:rsid w:val="00A279F5"/>
    <w:rsid w:val="00BF4CFA"/>
    <w:rsid w:val="00C257DF"/>
    <w:rsid w:val="00E96C6B"/>
    <w:rsid w:val="00F07E1F"/>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1204</Words>
  <Characters>6622</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2026-08-06T19:04:00Z</dcterms:created>
  <dcterms:modified xsi:type="dcterms:W3CDTF">2026-08-06T19:04:00Z</dcterms:modified>
</cp:coreProperties>
</file>