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C1685" w14:textId="77777777" w:rsidR="00267F6B" w:rsidRDefault="00267F6B" w:rsidP="00267F6B">
      <w:pPr>
        <w:spacing w:after="0" w:line="240" w:lineRule="auto"/>
        <w:jc w:val="both"/>
        <w:rPr>
          <w:rFonts w:ascii="Gisha" w:hAnsi="Gisha" w:cs="Gisha"/>
          <w:b/>
          <w:color w:val="D60093"/>
          <w:sz w:val="28"/>
          <w:szCs w:val="24"/>
        </w:rPr>
      </w:pPr>
      <w:r w:rsidRPr="00893A23">
        <w:rPr>
          <w:rFonts w:ascii="Gisha" w:hAnsi="Gisha" w:cs="Gisha"/>
          <w:b/>
          <w:color w:val="D60093"/>
          <w:sz w:val="28"/>
          <w:szCs w:val="24"/>
        </w:rPr>
        <w:t>UN RECORRIDO POR LOS VALLES CHILENOS</w:t>
      </w:r>
      <w:r>
        <w:rPr>
          <w:rFonts w:ascii="Gisha" w:hAnsi="Gisha" w:cs="Gisha"/>
          <w:b/>
          <w:color w:val="D60093"/>
          <w:sz w:val="28"/>
          <w:szCs w:val="24"/>
        </w:rPr>
        <w:t xml:space="preserve">                         </w:t>
      </w:r>
    </w:p>
    <w:p w14:paraId="371D9394" w14:textId="66774C6E" w:rsidR="00267F6B" w:rsidRPr="003A6E30" w:rsidRDefault="00267F6B" w:rsidP="00267F6B">
      <w:pPr>
        <w:spacing w:after="0" w:line="240" w:lineRule="auto"/>
        <w:jc w:val="both"/>
        <w:rPr>
          <w:rFonts w:ascii="Gisha" w:hAnsi="Gisha" w:cs="Gisha"/>
          <w:b/>
          <w:color w:val="1F497D"/>
          <w:sz w:val="24"/>
          <w:szCs w:val="24"/>
        </w:rPr>
      </w:pPr>
      <w:r>
        <w:rPr>
          <w:rFonts w:ascii="Gisha" w:hAnsi="Gisha" w:cs="Gisha"/>
          <w:b/>
          <w:color w:val="1F497D"/>
          <w:sz w:val="24"/>
          <w:szCs w:val="24"/>
        </w:rPr>
        <w:t>5</w:t>
      </w:r>
      <w:r w:rsidRPr="003A6E30">
        <w:rPr>
          <w:rFonts w:ascii="Gisha" w:hAnsi="Gisha" w:cs="Gisha"/>
          <w:b/>
          <w:color w:val="1F497D"/>
          <w:sz w:val="24"/>
          <w:szCs w:val="24"/>
        </w:rPr>
        <w:t>DÍAS /</w:t>
      </w:r>
      <w:r>
        <w:rPr>
          <w:rFonts w:ascii="Gisha" w:hAnsi="Gisha" w:cs="Gisha"/>
          <w:b/>
          <w:color w:val="1F497D"/>
          <w:sz w:val="24"/>
          <w:szCs w:val="24"/>
        </w:rPr>
        <w:t>4</w:t>
      </w:r>
      <w:r w:rsidRPr="003A6E30">
        <w:rPr>
          <w:rFonts w:ascii="Gisha" w:hAnsi="Gisha" w:cs="Gisha"/>
          <w:b/>
          <w:color w:val="1F497D"/>
          <w:sz w:val="24"/>
          <w:szCs w:val="24"/>
        </w:rPr>
        <w:t xml:space="preserve">NOCHES </w:t>
      </w:r>
    </w:p>
    <w:p w14:paraId="04B373B4" w14:textId="04A5C4B0" w:rsidR="00267F6B" w:rsidRPr="00933963" w:rsidRDefault="00267F6B" w:rsidP="00267F6B">
      <w:pPr>
        <w:jc w:val="both"/>
        <w:rPr>
          <w:rFonts w:ascii="Gisha" w:hAnsi="Gisha" w:cs="Gisha"/>
          <w:color w:val="1F497D"/>
          <w:sz w:val="24"/>
        </w:rPr>
      </w:pPr>
      <w:r w:rsidRPr="003A6E30">
        <w:rPr>
          <w:rFonts w:ascii="Gisha" w:hAnsi="Gisha" w:cs="Gisha"/>
          <w:b/>
          <w:color w:val="1F497D"/>
          <w:sz w:val="24"/>
          <w:szCs w:val="24"/>
        </w:rPr>
        <w:t>-------------------------------------------------------------------------------------------</w:t>
      </w:r>
      <w:r w:rsidRPr="00004494">
        <w:rPr>
          <w:rFonts w:cs="Calibri"/>
          <w:b/>
          <w:i/>
          <w:color w:val="002060"/>
          <w:lang w:eastAsia="es-CO"/>
        </w:rPr>
        <w:t xml:space="preserve"> </w:t>
      </w:r>
    </w:p>
    <w:p w14:paraId="736A792F" w14:textId="77777777" w:rsidR="00267F6B" w:rsidRPr="00933963" w:rsidRDefault="00267F6B" w:rsidP="00267F6B">
      <w:pPr>
        <w:jc w:val="both"/>
        <w:rPr>
          <w:rFonts w:ascii="Gisha" w:hAnsi="Gisha" w:cs="Gisha"/>
          <w:color w:val="1F497D"/>
          <w:sz w:val="24"/>
        </w:rPr>
      </w:pPr>
      <w:r w:rsidRPr="00933963">
        <w:rPr>
          <w:rFonts w:ascii="Gisha" w:hAnsi="Gisha" w:cs="Gisha"/>
          <w:b/>
          <w:color w:val="1F497D"/>
          <w:sz w:val="24"/>
        </w:rPr>
        <w:t xml:space="preserve">ITINERARIO: </w:t>
      </w:r>
    </w:p>
    <w:p w14:paraId="56B7F423" w14:textId="77777777" w:rsidR="00267F6B" w:rsidRPr="004D1453" w:rsidRDefault="00267F6B" w:rsidP="00267F6B">
      <w:pPr>
        <w:pStyle w:val="Sinespaciado"/>
        <w:rPr>
          <w:rFonts w:ascii="Gisha" w:hAnsi="Gisha" w:cs="Gisha"/>
          <w:b/>
          <w:color w:val="1F497D"/>
          <w:sz w:val="24"/>
          <w:lang w:val="es-CO"/>
        </w:rPr>
      </w:pPr>
      <w:r w:rsidRPr="004D1453">
        <w:rPr>
          <w:rFonts w:ascii="Gisha" w:hAnsi="Gisha" w:cs="Gisha"/>
          <w:b/>
          <w:color w:val="1F497D"/>
          <w:sz w:val="24"/>
          <w:lang w:val="es-CO"/>
        </w:rPr>
        <w:t>DÍA 01 / AEROPUERTO – SANTIAGO</w:t>
      </w:r>
    </w:p>
    <w:p w14:paraId="6A1DCA7D" w14:textId="77777777" w:rsidR="00267F6B" w:rsidRPr="00893A23" w:rsidRDefault="00267F6B" w:rsidP="00267F6B">
      <w:pPr>
        <w:pStyle w:val="Sinespaciado"/>
        <w:rPr>
          <w:rFonts w:ascii="Gisha" w:hAnsi="Gisha" w:cs="Gisha"/>
          <w:bCs/>
          <w:color w:val="1F497D"/>
          <w:sz w:val="24"/>
          <w:lang w:val="es-CO"/>
        </w:rPr>
      </w:pPr>
      <w:r w:rsidRPr="00893A23">
        <w:rPr>
          <w:rFonts w:ascii="Gisha" w:hAnsi="Gisha" w:cs="Gisha"/>
          <w:bCs/>
          <w:color w:val="1F497D"/>
          <w:sz w:val="24"/>
          <w:lang w:val="es-CO"/>
        </w:rPr>
        <w:t>Llegada a Santiago. Recepción en aeropuerto y traslado al hotel seleccionado. Alojamiento.</w:t>
      </w:r>
    </w:p>
    <w:p w14:paraId="13EE0D35" w14:textId="77777777" w:rsidR="00267F6B" w:rsidRDefault="00267F6B" w:rsidP="00267F6B">
      <w:pPr>
        <w:pStyle w:val="Sinespaciado"/>
        <w:rPr>
          <w:rFonts w:ascii="Gisha" w:hAnsi="Gisha" w:cs="Gisha"/>
          <w:bCs/>
          <w:color w:val="1F497D"/>
          <w:sz w:val="24"/>
          <w:lang w:val="es-CO"/>
        </w:rPr>
      </w:pPr>
    </w:p>
    <w:p w14:paraId="2E7D5E08" w14:textId="77777777" w:rsidR="00267F6B" w:rsidRPr="004D1453" w:rsidRDefault="00267F6B" w:rsidP="00267F6B">
      <w:pPr>
        <w:pStyle w:val="Sinespaciado"/>
        <w:rPr>
          <w:rFonts w:ascii="Gisha" w:hAnsi="Gisha" w:cs="Gisha"/>
          <w:b/>
          <w:color w:val="1F497D"/>
          <w:sz w:val="24"/>
          <w:lang w:val="es-CO"/>
        </w:rPr>
      </w:pPr>
      <w:r w:rsidRPr="004D1453">
        <w:rPr>
          <w:rFonts w:ascii="Gisha" w:hAnsi="Gisha" w:cs="Gisha"/>
          <w:b/>
          <w:color w:val="1F497D"/>
          <w:sz w:val="24"/>
          <w:lang w:val="es-CO"/>
        </w:rPr>
        <w:t>DÍA 02 / SANTIAGO – FD VALLE DEL MAIPO / VIÑA CONCHA &amp; TORO Y SANTA RITA</w:t>
      </w:r>
    </w:p>
    <w:p w14:paraId="1A8D2017" w14:textId="77777777" w:rsidR="00267F6B" w:rsidRPr="00893A23" w:rsidRDefault="00267F6B" w:rsidP="00267F6B">
      <w:pPr>
        <w:pStyle w:val="Sinespaciado"/>
        <w:rPr>
          <w:rFonts w:ascii="Gisha" w:hAnsi="Gisha" w:cs="Gisha"/>
          <w:bCs/>
          <w:color w:val="1F497D"/>
          <w:sz w:val="24"/>
          <w:lang w:val="es-CO"/>
        </w:rPr>
      </w:pPr>
      <w:r w:rsidRPr="00893A23">
        <w:rPr>
          <w:rFonts w:ascii="Gisha" w:hAnsi="Gisha" w:cs="Gisha"/>
          <w:bCs/>
          <w:color w:val="1F497D"/>
          <w:sz w:val="24"/>
          <w:lang w:val="es-CO"/>
        </w:rPr>
        <w:t>Desayuno en el hotel. A la hora convenida visitaremos una de las viñas más reconocidas a nivel mundial, Concha y Toro. El Centro del Vino Concha y Toro es un espacio donde la tradición vitivinícola chilena se fusiona con la innovación y la modernidad. Este nuevo destino ofrece a los visitantes una experiencia única e inmersiva que los llevara a través de siglos de historia, arte, gastronomía y, por supuesto, los mejores vinos de la casa. Recorreremos los alrededores del recinto mientras</w:t>
      </w:r>
      <w:r>
        <w:rPr>
          <w:rFonts w:ascii="Gisha" w:hAnsi="Gisha" w:cs="Gisha"/>
          <w:bCs/>
          <w:color w:val="1F497D"/>
          <w:sz w:val="24"/>
          <w:lang w:val="es-CO"/>
        </w:rPr>
        <w:t xml:space="preserve"> </w:t>
      </w:r>
      <w:r w:rsidRPr="00893A23">
        <w:rPr>
          <w:rFonts w:ascii="Gisha" w:hAnsi="Gisha" w:cs="Gisha"/>
          <w:bCs/>
          <w:color w:val="1F497D"/>
          <w:sz w:val="24"/>
          <w:lang w:val="es-CO"/>
        </w:rPr>
        <w:t>degustamos algunos de los mejores vinos en el maravilloso parque de influencia europea, donde sobresale majestuosamente la casona de Pirque monumento arquitectónico construida a fines del siglo XIX. Al pasearnos por el parque y la laguna conoceremos los viñedos que dan origen a la producción de los mejores Cabernet Sauvignon de Chile. Uno de los atractivos más significativos de la viña son sus antiguas bodegas donde el fundador, Don Melchor Concha y Toro, guardaba parte de sus mejores vinos. Allí conoceremos la leyenda del Casillero del Diablo, leyenda que hizo famoso a los vinos chilenos en el mundo.</w:t>
      </w:r>
    </w:p>
    <w:p w14:paraId="3314DB43" w14:textId="77777777" w:rsidR="00267F6B" w:rsidRPr="00893A23" w:rsidRDefault="00267F6B" w:rsidP="00267F6B">
      <w:pPr>
        <w:pStyle w:val="Sinespaciado"/>
        <w:rPr>
          <w:rFonts w:ascii="Gisha" w:hAnsi="Gisha" w:cs="Gisha"/>
          <w:bCs/>
          <w:color w:val="1F497D"/>
          <w:sz w:val="24"/>
          <w:lang w:val="es-CO"/>
        </w:rPr>
      </w:pPr>
      <w:r w:rsidRPr="00893A23">
        <w:rPr>
          <w:rFonts w:ascii="Gisha" w:hAnsi="Gisha" w:cs="Gisha"/>
          <w:bCs/>
          <w:color w:val="1F497D"/>
          <w:sz w:val="24"/>
          <w:lang w:val="es-CO"/>
        </w:rPr>
        <w:t>Por la tarde visitaremos La Viña Santa Rita para realizar visita guiada por el jardín de variedades, viñedos, proceso de elaboración del vino, guarda, proceso de embotellado y degustación de vinos. En nuestro recorrido también visitaremos la histórica Bodega hecha de “cal y canto” y la “Bodega de los 120 patriotas”, monumento histórico. Regreso a hotel seleccionado. Alojamiento.</w:t>
      </w:r>
    </w:p>
    <w:p w14:paraId="422C6910" w14:textId="77777777" w:rsidR="00267F6B" w:rsidRPr="004D1453" w:rsidRDefault="00267F6B" w:rsidP="00267F6B">
      <w:pPr>
        <w:pStyle w:val="Sinespaciado"/>
        <w:rPr>
          <w:rFonts w:ascii="Gisha" w:hAnsi="Gisha" w:cs="Gisha"/>
          <w:b/>
          <w:color w:val="1F497D"/>
          <w:sz w:val="24"/>
          <w:lang w:val="es-CO"/>
        </w:rPr>
      </w:pPr>
    </w:p>
    <w:p w14:paraId="3CC76ED8" w14:textId="77777777" w:rsidR="00267F6B" w:rsidRPr="004D1453" w:rsidRDefault="00267F6B" w:rsidP="00267F6B">
      <w:pPr>
        <w:pStyle w:val="Sinespaciado"/>
        <w:rPr>
          <w:rFonts w:ascii="Gisha" w:hAnsi="Gisha" w:cs="Gisha"/>
          <w:b/>
          <w:color w:val="1F497D"/>
          <w:sz w:val="24"/>
          <w:lang w:val="es-CO"/>
        </w:rPr>
      </w:pPr>
      <w:r w:rsidRPr="004D1453">
        <w:rPr>
          <w:rFonts w:ascii="Gisha" w:hAnsi="Gisha" w:cs="Gisha"/>
          <w:b/>
          <w:color w:val="1F497D"/>
          <w:sz w:val="24"/>
          <w:lang w:val="es-CO"/>
        </w:rPr>
        <w:t>DÍA 03 / SANTIAGO – FD VALLE DE CASABLANCA / VIÑA VERAMONTE Y CASAS DEL BOSQUE</w:t>
      </w:r>
    </w:p>
    <w:p w14:paraId="49F41AC0" w14:textId="77777777" w:rsidR="00267F6B" w:rsidRPr="00893A23" w:rsidRDefault="00267F6B" w:rsidP="00267F6B">
      <w:pPr>
        <w:pStyle w:val="Sinespaciado"/>
        <w:rPr>
          <w:rFonts w:ascii="Gisha" w:hAnsi="Gisha" w:cs="Gisha"/>
          <w:bCs/>
          <w:color w:val="1F497D"/>
          <w:sz w:val="24"/>
          <w:lang w:val="es-CO"/>
        </w:rPr>
      </w:pPr>
      <w:r w:rsidRPr="00893A23">
        <w:rPr>
          <w:rFonts w:ascii="Gisha" w:hAnsi="Gisha" w:cs="Gisha"/>
          <w:bCs/>
          <w:color w:val="1F497D"/>
          <w:sz w:val="24"/>
          <w:lang w:val="es-CO"/>
        </w:rPr>
        <w:t xml:space="preserve">Desayuno en el hotel. Iniciaremos nuestro recorrido desde su hotel en Santiago en un viaje de los valles vinícolas de la costa chilena. Durante la ruta apreciaremos la diversidad del paisaje propio del Valle de Curacaví, para seguir al Valle de Casablanca, mayormente conocido por la producción de vino blanco. Visitaremos </w:t>
      </w:r>
      <w:r w:rsidRPr="00893A23">
        <w:rPr>
          <w:rFonts w:ascii="Gisha" w:hAnsi="Gisha" w:cs="Gisha"/>
          <w:bCs/>
          <w:color w:val="1F497D"/>
          <w:sz w:val="24"/>
          <w:lang w:val="es-CO"/>
        </w:rPr>
        <w:lastRenderedPageBreak/>
        <w:t xml:space="preserve">la Viña </w:t>
      </w:r>
      <w:proofErr w:type="spellStart"/>
      <w:r w:rsidRPr="00893A23">
        <w:rPr>
          <w:rFonts w:ascii="Gisha" w:hAnsi="Gisha" w:cs="Gisha"/>
          <w:bCs/>
          <w:color w:val="1F497D"/>
          <w:sz w:val="24"/>
          <w:lang w:val="es-CO"/>
        </w:rPr>
        <w:t>Veramonte</w:t>
      </w:r>
      <w:proofErr w:type="spellEnd"/>
      <w:r w:rsidRPr="00893A23">
        <w:rPr>
          <w:rFonts w:ascii="Gisha" w:hAnsi="Gisha" w:cs="Gisha"/>
          <w:bCs/>
          <w:color w:val="1F497D"/>
          <w:sz w:val="24"/>
          <w:lang w:val="es-CO"/>
        </w:rPr>
        <w:t xml:space="preserve"> </w:t>
      </w:r>
      <w:proofErr w:type="spellStart"/>
      <w:r w:rsidRPr="00893A23">
        <w:rPr>
          <w:rFonts w:ascii="Gisha" w:hAnsi="Gisha" w:cs="Gisha"/>
          <w:bCs/>
          <w:color w:val="1F497D"/>
          <w:sz w:val="24"/>
          <w:lang w:val="es-CO"/>
        </w:rPr>
        <w:t>comienzando</w:t>
      </w:r>
      <w:proofErr w:type="spellEnd"/>
      <w:r w:rsidRPr="00893A23">
        <w:rPr>
          <w:rFonts w:ascii="Gisha" w:hAnsi="Gisha" w:cs="Gisha"/>
          <w:bCs/>
          <w:color w:val="1F497D"/>
          <w:sz w:val="24"/>
          <w:lang w:val="es-CO"/>
        </w:rPr>
        <w:t xml:space="preserve"> en el centro de visitas donde podrás conocer la historia del viñedo, como uno de los pioneros en el valle de Casablanca. Luego podrás aprender de agricultura orgánica, para continuar por la bodega de producción, finalizando en la sala de embotellado. Después del recorrido podrás degustar una selección de vinos.</w:t>
      </w:r>
      <w:r>
        <w:rPr>
          <w:rFonts w:ascii="Gisha" w:hAnsi="Gisha" w:cs="Gisha"/>
          <w:bCs/>
          <w:color w:val="1F497D"/>
          <w:sz w:val="24"/>
          <w:lang w:val="es-CO"/>
        </w:rPr>
        <w:t xml:space="preserve"> </w:t>
      </w:r>
      <w:r w:rsidRPr="00893A23">
        <w:rPr>
          <w:rFonts w:ascii="Gisha" w:hAnsi="Gisha" w:cs="Gisha"/>
          <w:bCs/>
          <w:color w:val="1F497D"/>
          <w:sz w:val="24"/>
          <w:lang w:val="es-CO"/>
        </w:rPr>
        <w:t xml:space="preserve">Posteriormente nos dirigiremos a Casas del Bosque, aquí disfrutaremos de un tour guiado por los Wine </w:t>
      </w:r>
      <w:proofErr w:type="spellStart"/>
      <w:r w:rsidRPr="00893A23">
        <w:rPr>
          <w:rFonts w:ascii="Gisha" w:hAnsi="Gisha" w:cs="Gisha"/>
          <w:bCs/>
          <w:color w:val="1F497D"/>
          <w:sz w:val="24"/>
          <w:lang w:val="es-CO"/>
        </w:rPr>
        <w:t>Educators</w:t>
      </w:r>
      <w:proofErr w:type="spellEnd"/>
      <w:r w:rsidRPr="00893A23">
        <w:rPr>
          <w:rFonts w:ascii="Gisha" w:hAnsi="Gisha" w:cs="Gisha"/>
          <w:bCs/>
          <w:color w:val="1F497D"/>
          <w:sz w:val="24"/>
          <w:lang w:val="es-CO"/>
        </w:rPr>
        <w:t xml:space="preserve"> que cuentan con gran conocimiento y harán que tu experiencia sea única. Visita </w:t>
      </w:r>
      <w:proofErr w:type="spellStart"/>
      <w:r w:rsidRPr="00893A23">
        <w:rPr>
          <w:rFonts w:ascii="Gisha" w:hAnsi="Gisha" w:cs="Gisha"/>
          <w:bCs/>
          <w:color w:val="1F497D"/>
          <w:sz w:val="24"/>
          <w:lang w:val="es-CO"/>
        </w:rPr>
        <w:t>deck</w:t>
      </w:r>
      <w:proofErr w:type="spellEnd"/>
      <w:r w:rsidRPr="00893A23">
        <w:rPr>
          <w:rFonts w:ascii="Gisha" w:hAnsi="Gisha" w:cs="Gisha"/>
          <w:bCs/>
          <w:color w:val="1F497D"/>
          <w:sz w:val="24"/>
          <w:lang w:val="es-CO"/>
        </w:rPr>
        <w:t xml:space="preserve"> </w:t>
      </w:r>
      <w:proofErr w:type="spellStart"/>
      <w:r w:rsidRPr="00893A23">
        <w:rPr>
          <w:rFonts w:ascii="Gisha" w:hAnsi="Gisha" w:cs="Gisha"/>
          <w:bCs/>
          <w:color w:val="1F497D"/>
          <w:sz w:val="24"/>
          <w:lang w:val="es-CO"/>
        </w:rPr>
        <w:t>viewpoint</w:t>
      </w:r>
      <w:proofErr w:type="spellEnd"/>
      <w:r w:rsidRPr="00893A23">
        <w:rPr>
          <w:rFonts w:ascii="Gisha" w:hAnsi="Gisha" w:cs="Gisha"/>
          <w:bCs/>
          <w:color w:val="1F497D"/>
          <w:sz w:val="24"/>
          <w:lang w:val="es-CO"/>
        </w:rPr>
        <w:t xml:space="preserve">, recorre entre viñedos de </w:t>
      </w:r>
      <w:proofErr w:type="spellStart"/>
      <w:r w:rsidRPr="00893A23">
        <w:rPr>
          <w:rFonts w:ascii="Gisha" w:hAnsi="Gisha" w:cs="Gisha"/>
          <w:bCs/>
          <w:color w:val="1F497D"/>
          <w:sz w:val="24"/>
          <w:lang w:val="es-CO"/>
        </w:rPr>
        <w:t>Pinot</w:t>
      </w:r>
      <w:proofErr w:type="spellEnd"/>
      <w:r w:rsidRPr="00893A23">
        <w:rPr>
          <w:rFonts w:ascii="Gisha" w:hAnsi="Gisha" w:cs="Gisha"/>
          <w:bCs/>
          <w:color w:val="1F497D"/>
          <w:sz w:val="24"/>
          <w:lang w:val="es-CO"/>
        </w:rPr>
        <w:t xml:space="preserve"> Noir, aprende de Sauvignon Blanc, </w:t>
      </w:r>
      <w:proofErr w:type="spellStart"/>
      <w:r w:rsidRPr="00893A23">
        <w:rPr>
          <w:rFonts w:ascii="Gisha" w:hAnsi="Gisha" w:cs="Gisha"/>
          <w:bCs/>
          <w:color w:val="1F497D"/>
          <w:sz w:val="24"/>
          <w:lang w:val="es-CO"/>
        </w:rPr>
        <w:t>terroir</w:t>
      </w:r>
      <w:proofErr w:type="spellEnd"/>
      <w:r w:rsidRPr="00893A23">
        <w:rPr>
          <w:rFonts w:ascii="Gisha" w:hAnsi="Gisha" w:cs="Gisha"/>
          <w:bCs/>
          <w:color w:val="1F497D"/>
          <w:sz w:val="24"/>
          <w:lang w:val="es-CO"/>
        </w:rPr>
        <w:t>, calicata y podrás sumergirte en el proceso productivo y enológico de la bodega de vinos. Visita la bodega Pequeñas en honor a lotes pequeños y sus procesos de vinificación, continúa en la sala de barricas con música, para terminar con una cata sensorial de los vinos más premiados. Regreso a hotel seleccionado Alojamiento</w:t>
      </w:r>
    </w:p>
    <w:p w14:paraId="34B32020" w14:textId="77777777" w:rsidR="00267F6B" w:rsidRDefault="00267F6B" w:rsidP="00267F6B">
      <w:pPr>
        <w:pStyle w:val="Sinespaciado"/>
        <w:rPr>
          <w:rFonts w:ascii="Gisha" w:hAnsi="Gisha" w:cs="Gisha"/>
          <w:bCs/>
          <w:color w:val="1F497D"/>
          <w:sz w:val="24"/>
          <w:lang w:val="es-CO"/>
        </w:rPr>
      </w:pPr>
    </w:p>
    <w:p w14:paraId="56E44670" w14:textId="77777777" w:rsidR="00267F6B" w:rsidRPr="004D1453" w:rsidRDefault="00267F6B" w:rsidP="00267F6B">
      <w:pPr>
        <w:pStyle w:val="Sinespaciado"/>
        <w:rPr>
          <w:rFonts w:ascii="Gisha" w:hAnsi="Gisha" w:cs="Gisha"/>
          <w:b/>
          <w:color w:val="1F497D"/>
          <w:sz w:val="24"/>
          <w:lang w:val="es-CO"/>
        </w:rPr>
      </w:pPr>
      <w:r w:rsidRPr="004D1453">
        <w:rPr>
          <w:rFonts w:ascii="Gisha" w:hAnsi="Gisha" w:cs="Gisha"/>
          <w:b/>
          <w:color w:val="1F497D"/>
          <w:sz w:val="24"/>
          <w:lang w:val="es-CO"/>
        </w:rPr>
        <w:t>DÍA 04 / SANTIAGO – FD VALLE DE COLCHAGUA / VIÑA MONTGRAS Y VIU MANENT</w:t>
      </w:r>
    </w:p>
    <w:p w14:paraId="0E6F1639" w14:textId="77777777" w:rsidR="00267F6B" w:rsidRPr="00893A23" w:rsidRDefault="00267F6B" w:rsidP="00267F6B">
      <w:pPr>
        <w:pStyle w:val="Sinespaciado"/>
        <w:rPr>
          <w:rFonts w:ascii="Gisha" w:hAnsi="Gisha" w:cs="Gisha"/>
          <w:bCs/>
          <w:color w:val="1F497D"/>
          <w:sz w:val="24"/>
          <w:lang w:val="es-CO"/>
        </w:rPr>
      </w:pPr>
      <w:r w:rsidRPr="00893A23">
        <w:rPr>
          <w:rFonts w:ascii="Gisha" w:hAnsi="Gisha" w:cs="Gisha"/>
          <w:bCs/>
          <w:color w:val="1F497D"/>
          <w:sz w:val="24"/>
          <w:lang w:val="es-CO"/>
        </w:rPr>
        <w:t xml:space="preserve">Desayuno en el hotel. Iniciaremos un mágico viaje hacia el Valle de Colchagua. En un viaje de casi 2,5 horas nos encontraremos con este hermoso valle, reconocido tanto por sus importantes paisajes como por su rica historia vitivinícola. Nuestra primera para será en la Viña </w:t>
      </w:r>
      <w:proofErr w:type="spellStart"/>
      <w:r w:rsidRPr="00893A23">
        <w:rPr>
          <w:rFonts w:ascii="Gisha" w:hAnsi="Gisha" w:cs="Gisha"/>
          <w:bCs/>
          <w:color w:val="1F497D"/>
          <w:sz w:val="24"/>
          <w:lang w:val="es-CO"/>
        </w:rPr>
        <w:t>Montgras</w:t>
      </w:r>
      <w:proofErr w:type="spellEnd"/>
      <w:r w:rsidRPr="00893A23">
        <w:rPr>
          <w:rFonts w:ascii="Gisha" w:hAnsi="Gisha" w:cs="Gisha"/>
          <w:bCs/>
          <w:color w:val="1F497D"/>
          <w:sz w:val="24"/>
          <w:lang w:val="es-CO"/>
        </w:rPr>
        <w:t xml:space="preserve"> donde visitaremos su bodega y tienda de vinos y souvenirs. Degustaremos sus principales vinos para luego trasladarnos a disfrutar de un almuerzo (incluido) en la ciudad de Santa Cruz. Posteriormente habrá tiempo para conocer el Museo de Colchagua (entrada no incluida) donde una variada temática de objetos en exhibición nos sorprenderá por su trascendencia histórica. Luego, nos dirigiremos hacia la Viña </w:t>
      </w:r>
      <w:proofErr w:type="spellStart"/>
      <w:r w:rsidRPr="00893A23">
        <w:rPr>
          <w:rFonts w:ascii="Gisha" w:hAnsi="Gisha" w:cs="Gisha"/>
          <w:bCs/>
          <w:color w:val="1F497D"/>
          <w:sz w:val="24"/>
          <w:lang w:val="es-CO"/>
        </w:rPr>
        <w:t>Viu</w:t>
      </w:r>
      <w:proofErr w:type="spellEnd"/>
      <w:r w:rsidRPr="00893A23">
        <w:rPr>
          <w:rFonts w:ascii="Gisha" w:hAnsi="Gisha" w:cs="Gisha"/>
          <w:bCs/>
          <w:color w:val="1F497D"/>
          <w:sz w:val="24"/>
          <w:lang w:val="es-CO"/>
        </w:rPr>
        <w:t xml:space="preserve"> </w:t>
      </w:r>
      <w:proofErr w:type="spellStart"/>
      <w:r w:rsidRPr="00893A23">
        <w:rPr>
          <w:rFonts w:ascii="Gisha" w:hAnsi="Gisha" w:cs="Gisha"/>
          <w:bCs/>
          <w:color w:val="1F497D"/>
          <w:sz w:val="24"/>
          <w:lang w:val="es-CO"/>
        </w:rPr>
        <w:t>Manent</w:t>
      </w:r>
      <w:proofErr w:type="spellEnd"/>
      <w:r w:rsidRPr="00893A23">
        <w:rPr>
          <w:rFonts w:ascii="Gisha" w:hAnsi="Gisha" w:cs="Gisha"/>
          <w:bCs/>
          <w:color w:val="1F497D"/>
          <w:sz w:val="24"/>
          <w:lang w:val="es-CO"/>
        </w:rPr>
        <w:t xml:space="preserve"> donde conoceremos este lugar en antiguos coches tirados por caballos mientras nuestro guía nos cuenta las principales características del lugar. Regreso a Santiago. Alojamiento.</w:t>
      </w:r>
    </w:p>
    <w:p w14:paraId="56B452E3" w14:textId="77777777" w:rsidR="00267F6B" w:rsidRPr="004D1453" w:rsidRDefault="00267F6B" w:rsidP="00267F6B">
      <w:pPr>
        <w:pStyle w:val="Sinespaciado"/>
        <w:rPr>
          <w:rFonts w:ascii="Gisha" w:hAnsi="Gisha" w:cs="Gisha"/>
          <w:b/>
          <w:color w:val="1F497D"/>
          <w:sz w:val="24"/>
          <w:lang w:val="es-CO"/>
        </w:rPr>
      </w:pPr>
    </w:p>
    <w:p w14:paraId="5EDCA18F" w14:textId="77777777" w:rsidR="00267F6B" w:rsidRPr="004D1453" w:rsidRDefault="00267F6B" w:rsidP="00267F6B">
      <w:pPr>
        <w:pStyle w:val="Sinespaciado"/>
        <w:rPr>
          <w:rFonts w:ascii="Gisha" w:hAnsi="Gisha" w:cs="Gisha"/>
          <w:b/>
          <w:color w:val="1F497D"/>
          <w:sz w:val="24"/>
          <w:lang w:val="es-CO"/>
        </w:rPr>
      </w:pPr>
      <w:r w:rsidRPr="004D1453">
        <w:rPr>
          <w:rFonts w:ascii="Gisha" w:hAnsi="Gisha" w:cs="Gisha"/>
          <w:b/>
          <w:color w:val="1F497D"/>
          <w:sz w:val="24"/>
          <w:lang w:val="es-CO"/>
        </w:rPr>
        <w:t>DÍA 05 / SANTIAGO - OUT</w:t>
      </w:r>
    </w:p>
    <w:p w14:paraId="512ED5A5" w14:textId="77777777" w:rsidR="00267F6B" w:rsidRPr="00893A23" w:rsidRDefault="00267F6B" w:rsidP="00267F6B">
      <w:pPr>
        <w:pStyle w:val="Sinespaciado"/>
        <w:rPr>
          <w:rFonts w:ascii="Gisha" w:hAnsi="Gisha" w:cs="Gisha"/>
          <w:bCs/>
          <w:color w:val="1F497D"/>
          <w:sz w:val="24"/>
          <w:lang w:val="es-CO"/>
        </w:rPr>
      </w:pPr>
      <w:r w:rsidRPr="00893A23">
        <w:rPr>
          <w:rFonts w:ascii="Gisha" w:hAnsi="Gisha" w:cs="Gisha"/>
          <w:bCs/>
          <w:color w:val="1F497D"/>
          <w:sz w:val="24"/>
          <w:lang w:val="es-CO"/>
        </w:rPr>
        <w:t>Desayuno en el hotel. A la hora convenida, traslado al aeropuerto para abordar vuelo a su próximo destino.</w:t>
      </w:r>
    </w:p>
    <w:p w14:paraId="0CC70DF6" w14:textId="77777777" w:rsidR="00267F6B" w:rsidRPr="00681984" w:rsidRDefault="00267F6B" w:rsidP="00267F6B">
      <w:pPr>
        <w:jc w:val="right"/>
        <w:rPr>
          <w:rFonts w:ascii="Gisha" w:hAnsi="Gisha" w:cs="Gisha"/>
          <w:b/>
          <w:color w:val="1F497D"/>
        </w:rPr>
      </w:pPr>
      <w:r w:rsidRPr="00893A23">
        <w:rPr>
          <w:rFonts w:ascii="Gisha" w:hAnsi="Gisha" w:cs="Gisha"/>
          <w:b/>
          <w:color w:val="1F497D"/>
          <w:sz w:val="24"/>
        </w:rPr>
        <w:t xml:space="preserve">FIN DE LOS SERVICIOS </w:t>
      </w:r>
    </w:p>
    <w:p w14:paraId="4B6F42E0" w14:textId="77777777" w:rsidR="00267F6B" w:rsidRDefault="00267F6B" w:rsidP="00267F6B">
      <w:pPr>
        <w:pStyle w:val="Sinespaciado"/>
        <w:jc w:val="center"/>
        <w:rPr>
          <w:rFonts w:ascii="Gisha" w:hAnsi="Gisha" w:cs="Gisha"/>
          <w:b/>
          <w:color w:val="1F497D"/>
          <w:sz w:val="24"/>
          <w:szCs w:val="24"/>
          <w:lang w:val="es-ES_tradnl"/>
        </w:rPr>
      </w:pPr>
    </w:p>
    <w:p w14:paraId="37A36E42" w14:textId="77777777" w:rsidR="00267F6B" w:rsidRDefault="00267F6B" w:rsidP="00267F6B">
      <w:pPr>
        <w:pStyle w:val="Sinespaciado"/>
        <w:jc w:val="center"/>
        <w:rPr>
          <w:rFonts w:ascii="Gisha" w:hAnsi="Gisha" w:cs="Gisha"/>
          <w:b/>
          <w:color w:val="1F497D"/>
          <w:sz w:val="24"/>
          <w:szCs w:val="24"/>
          <w:lang w:val="es-ES_tradnl"/>
        </w:rPr>
      </w:pPr>
    </w:p>
    <w:p w14:paraId="390A6CDF" w14:textId="77777777" w:rsidR="00267F6B" w:rsidRDefault="00267F6B" w:rsidP="00267F6B">
      <w:pPr>
        <w:pStyle w:val="Sinespaciado"/>
        <w:jc w:val="center"/>
        <w:rPr>
          <w:rFonts w:ascii="Gisha" w:hAnsi="Gisha" w:cs="Gisha"/>
          <w:b/>
          <w:color w:val="1F497D"/>
          <w:sz w:val="24"/>
          <w:szCs w:val="24"/>
          <w:lang w:val="es-ES_tradnl"/>
        </w:rPr>
      </w:pPr>
    </w:p>
    <w:p w14:paraId="64DD00F2" w14:textId="77777777" w:rsidR="00267F6B" w:rsidRDefault="00267F6B" w:rsidP="00267F6B">
      <w:pPr>
        <w:pStyle w:val="Sinespaciado"/>
        <w:jc w:val="center"/>
        <w:rPr>
          <w:rFonts w:ascii="Gisha" w:hAnsi="Gisha" w:cs="Gisha"/>
          <w:b/>
          <w:color w:val="1F497D"/>
          <w:sz w:val="24"/>
          <w:szCs w:val="24"/>
          <w:lang w:val="es-ES_tradnl"/>
        </w:rPr>
      </w:pPr>
    </w:p>
    <w:p w14:paraId="2657A74A" w14:textId="77777777" w:rsidR="00267F6B" w:rsidRDefault="00267F6B" w:rsidP="00267F6B">
      <w:pPr>
        <w:pStyle w:val="Sinespaciado"/>
        <w:jc w:val="center"/>
        <w:rPr>
          <w:rFonts w:ascii="Gisha" w:hAnsi="Gisha" w:cs="Gisha"/>
          <w:b/>
          <w:color w:val="1F497D"/>
          <w:sz w:val="24"/>
          <w:szCs w:val="24"/>
          <w:lang w:val="es-ES_tradnl"/>
        </w:rPr>
      </w:pPr>
    </w:p>
    <w:p w14:paraId="0665612C" w14:textId="0D7A428C" w:rsidR="00267F6B" w:rsidRDefault="00267F6B" w:rsidP="00267F6B">
      <w:pPr>
        <w:pStyle w:val="Sinespaciado"/>
        <w:jc w:val="center"/>
        <w:rPr>
          <w:rFonts w:ascii="Gisha" w:hAnsi="Gisha" w:cs="Gisha"/>
          <w:b/>
          <w:color w:val="1F497D"/>
          <w:sz w:val="24"/>
          <w:szCs w:val="24"/>
          <w:lang w:val="es-ES_tradnl"/>
        </w:rPr>
      </w:pPr>
      <w:r w:rsidRPr="003A6E30">
        <w:rPr>
          <w:rFonts w:ascii="Gisha" w:hAnsi="Gisha" w:cs="Gisha"/>
          <w:b/>
          <w:color w:val="1F497D"/>
          <w:sz w:val="24"/>
          <w:szCs w:val="24"/>
          <w:lang w:val="es-ES_tradnl"/>
        </w:rPr>
        <w:lastRenderedPageBreak/>
        <w:t>TARIFAS POR PERSONA E</w:t>
      </w:r>
      <w:r>
        <w:rPr>
          <w:rFonts w:ascii="Gisha" w:hAnsi="Gisha" w:cs="Gisha"/>
          <w:b/>
          <w:color w:val="1F497D"/>
          <w:sz w:val="24"/>
          <w:szCs w:val="24"/>
          <w:lang w:val="es-ES_tradnl"/>
        </w:rPr>
        <w:t>XPRESADAS EN DOLARES AMERICANOS</w:t>
      </w:r>
    </w:p>
    <w:p w14:paraId="0B5949F7" w14:textId="77777777" w:rsidR="00267F6B" w:rsidRDefault="00267F6B" w:rsidP="00267F6B">
      <w:pPr>
        <w:pStyle w:val="Sinespaciado"/>
        <w:jc w:val="center"/>
        <w:rPr>
          <w:rFonts w:ascii="Gisha" w:hAnsi="Gisha" w:cs="Gisha"/>
          <w:b/>
          <w:color w:val="1F497D"/>
          <w:sz w:val="24"/>
          <w:szCs w:val="24"/>
          <w:lang w:val="es-ES_tradnl"/>
        </w:rPr>
      </w:pPr>
    </w:p>
    <w:tbl>
      <w:tblPr>
        <w:tblW w:w="91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2202"/>
        <w:gridCol w:w="1454"/>
        <w:gridCol w:w="1195"/>
        <w:gridCol w:w="12"/>
        <w:gridCol w:w="1206"/>
        <w:gridCol w:w="1591"/>
      </w:tblGrid>
      <w:tr w:rsidR="00267F6B" w:rsidRPr="00267F6B" w14:paraId="7B4FB5C0" w14:textId="77777777" w:rsidTr="00267F6B">
        <w:trPr>
          <w:trHeight w:val="222"/>
        </w:trPr>
        <w:tc>
          <w:tcPr>
            <w:tcW w:w="1489" w:type="dxa"/>
          </w:tcPr>
          <w:p w14:paraId="7B7742CC" w14:textId="77777777" w:rsidR="00267F6B" w:rsidRPr="00267F6B" w:rsidRDefault="00267F6B" w:rsidP="00FE49E4">
            <w:pPr>
              <w:spacing w:after="0" w:line="240" w:lineRule="auto"/>
              <w:jc w:val="center"/>
              <w:rPr>
                <w:rFonts w:ascii="Gisha" w:hAnsi="Gisha" w:cs="Gisha"/>
                <w:b/>
                <w:color w:val="1F4E79"/>
                <w:sz w:val="20"/>
                <w:szCs w:val="20"/>
              </w:rPr>
            </w:pPr>
            <w:r w:rsidRPr="00267F6B">
              <w:rPr>
                <w:rFonts w:ascii="Gisha" w:hAnsi="Gisha" w:cs="Gisha"/>
                <w:b/>
                <w:color w:val="1F4E79"/>
                <w:sz w:val="20"/>
                <w:szCs w:val="20"/>
              </w:rPr>
              <w:t>CATEGORIA</w:t>
            </w:r>
          </w:p>
        </w:tc>
        <w:tc>
          <w:tcPr>
            <w:tcW w:w="2202" w:type="dxa"/>
          </w:tcPr>
          <w:p w14:paraId="294A838C" w14:textId="77777777" w:rsidR="00267F6B" w:rsidRPr="00267F6B" w:rsidRDefault="00267F6B" w:rsidP="00FE49E4">
            <w:pPr>
              <w:spacing w:after="0" w:line="240" w:lineRule="auto"/>
              <w:jc w:val="center"/>
              <w:rPr>
                <w:rFonts w:ascii="Gisha" w:hAnsi="Gisha" w:cs="Gisha"/>
                <w:b/>
                <w:color w:val="1F4E79"/>
                <w:sz w:val="20"/>
                <w:szCs w:val="20"/>
              </w:rPr>
            </w:pPr>
            <w:r w:rsidRPr="00267F6B">
              <w:rPr>
                <w:rFonts w:ascii="Gisha" w:hAnsi="Gisha" w:cs="Gisha"/>
                <w:b/>
                <w:color w:val="1F4E79"/>
                <w:sz w:val="20"/>
                <w:szCs w:val="20"/>
              </w:rPr>
              <w:t>CIUDAD: HOTEL</w:t>
            </w:r>
          </w:p>
        </w:tc>
        <w:tc>
          <w:tcPr>
            <w:tcW w:w="1454" w:type="dxa"/>
          </w:tcPr>
          <w:p w14:paraId="2AA55A04" w14:textId="77777777" w:rsidR="00267F6B" w:rsidRPr="00267F6B" w:rsidRDefault="00267F6B" w:rsidP="00FE49E4">
            <w:pPr>
              <w:spacing w:after="0" w:line="240" w:lineRule="auto"/>
              <w:jc w:val="center"/>
              <w:rPr>
                <w:rFonts w:ascii="Gisha" w:hAnsi="Gisha" w:cs="Gisha"/>
                <w:b/>
                <w:color w:val="1F4E79"/>
                <w:sz w:val="20"/>
                <w:szCs w:val="20"/>
              </w:rPr>
            </w:pPr>
            <w:r w:rsidRPr="00267F6B">
              <w:rPr>
                <w:rFonts w:ascii="Gisha" w:hAnsi="Gisha" w:cs="Gisha"/>
                <w:b/>
                <w:color w:val="1F4E79"/>
                <w:sz w:val="20"/>
                <w:szCs w:val="20"/>
              </w:rPr>
              <w:t>SENCILLA</w:t>
            </w:r>
          </w:p>
        </w:tc>
        <w:tc>
          <w:tcPr>
            <w:tcW w:w="1207" w:type="dxa"/>
            <w:gridSpan w:val="2"/>
          </w:tcPr>
          <w:p w14:paraId="247B2239" w14:textId="77777777" w:rsidR="00267F6B" w:rsidRPr="00267F6B" w:rsidRDefault="00267F6B" w:rsidP="00FE49E4">
            <w:pPr>
              <w:spacing w:after="0" w:line="240" w:lineRule="auto"/>
              <w:jc w:val="center"/>
              <w:rPr>
                <w:rFonts w:ascii="Gisha" w:hAnsi="Gisha" w:cs="Gisha"/>
                <w:b/>
                <w:color w:val="1F4E79"/>
                <w:sz w:val="20"/>
                <w:szCs w:val="20"/>
              </w:rPr>
            </w:pPr>
            <w:r w:rsidRPr="00267F6B">
              <w:rPr>
                <w:rFonts w:ascii="Gisha" w:hAnsi="Gisha" w:cs="Gisha"/>
                <w:b/>
                <w:color w:val="1F4E79"/>
                <w:sz w:val="20"/>
                <w:szCs w:val="20"/>
              </w:rPr>
              <w:t>DOBLE</w:t>
            </w:r>
          </w:p>
        </w:tc>
        <w:tc>
          <w:tcPr>
            <w:tcW w:w="1206" w:type="dxa"/>
          </w:tcPr>
          <w:p w14:paraId="22DCA539" w14:textId="77777777" w:rsidR="00267F6B" w:rsidRPr="00267F6B" w:rsidRDefault="00267F6B" w:rsidP="00FE49E4">
            <w:pPr>
              <w:spacing w:after="0" w:line="240" w:lineRule="auto"/>
              <w:jc w:val="center"/>
              <w:rPr>
                <w:rFonts w:ascii="Gisha" w:hAnsi="Gisha" w:cs="Gisha"/>
                <w:b/>
                <w:color w:val="1F4E79"/>
                <w:sz w:val="20"/>
                <w:szCs w:val="20"/>
              </w:rPr>
            </w:pPr>
            <w:r w:rsidRPr="00267F6B">
              <w:rPr>
                <w:rFonts w:ascii="Gisha" w:hAnsi="Gisha" w:cs="Gisha"/>
                <w:b/>
                <w:color w:val="1F4E79"/>
                <w:sz w:val="20"/>
                <w:szCs w:val="20"/>
              </w:rPr>
              <w:t>TRIPLE</w:t>
            </w:r>
          </w:p>
        </w:tc>
        <w:tc>
          <w:tcPr>
            <w:tcW w:w="1591" w:type="dxa"/>
          </w:tcPr>
          <w:p w14:paraId="05BB3E3F" w14:textId="77777777" w:rsidR="00267F6B" w:rsidRPr="00267F6B" w:rsidRDefault="00267F6B" w:rsidP="00FE49E4">
            <w:pPr>
              <w:spacing w:after="0" w:line="240" w:lineRule="auto"/>
              <w:jc w:val="center"/>
              <w:rPr>
                <w:rFonts w:ascii="Gisha" w:hAnsi="Gisha" w:cs="Gisha"/>
                <w:b/>
                <w:color w:val="1F4E79"/>
                <w:sz w:val="20"/>
                <w:szCs w:val="20"/>
              </w:rPr>
            </w:pPr>
            <w:r w:rsidRPr="00267F6B">
              <w:rPr>
                <w:rFonts w:ascii="Gisha" w:hAnsi="Gisha" w:cs="Gisha"/>
                <w:b/>
                <w:color w:val="1F4E79"/>
                <w:sz w:val="20"/>
                <w:szCs w:val="20"/>
              </w:rPr>
              <w:t xml:space="preserve">VIGENCIA </w:t>
            </w:r>
          </w:p>
        </w:tc>
      </w:tr>
      <w:tr w:rsidR="00267F6B" w:rsidRPr="00267F6B" w14:paraId="53DFC089" w14:textId="77777777" w:rsidTr="00267F6B">
        <w:trPr>
          <w:trHeight w:val="514"/>
        </w:trPr>
        <w:tc>
          <w:tcPr>
            <w:tcW w:w="1489" w:type="dxa"/>
            <w:vMerge w:val="restart"/>
            <w:vAlign w:val="center"/>
          </w:tcPr>
          <w:p w14:paraId="3BFC6FCD"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p w14:paraId="5E59D86C"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r w:rsidRPr="00267F6B">
              <w:rPr>
                <w:rFonts w:ascii="Gisha" w:hAnsi="Gisha" w:cs="Gisha"/>
                <w:b/>
                <w:color w:val="1F4E79"/>
                <w:sz w:val="20"/>
                <w:szCs w:val="20"/>
              </w:rPr>
              <w:t>3*</w:t>
            </w:r>
          </w:p>
          <w:p w14:paraId="37D095FB"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r w:rsidRPr="00267F6B">
              <w:rPr>
                <w:rFonts w:ascii="Gisha" w:hAnsi="Gisha" w:cs="Gisha"/>
                <w:b/>
                <w:color w:val="1F4E79"/>
                <w:sz w:val="20"/>
                <w:szCs w:val="20"/>
              </w:rPr>
              <w:t>TURISTA</w:t>
            </w:r>
          </w:p>
        </w:tc>
        <w:tc>
          <w:tcPr>
            <w:tcW w:w="2202" w:type="dxa"/>
            <w:vMerge w:val="restart"/>
            <w:vAlign w:val="center"/>
          </w:tcPr>
          <w:p w14:paraId="5816837E" w14:textId="77777777" w:rsidR="00267F6B" w:rsidRPr="00267F6B" w:rsidRDefault="00267F6B" w:rsidP="00FE49E4">
            <w:pPr>
              <w:pStyle w:val="Default"/>
              <w:jc w:val="center"/>
              <w:rPr>
                <w:b/>
                <w:bCs/>
                <w:sz w:val="20"/>
                <w:szCs w:val="20"/>
              </w:rPr>
            </w:pPr>
          </w:p>
          <w:p w14:paraId="72BF5349" w14:textId="77777777" w:rsidR="00267F6B" w:rsidRPr="00267F6B" w:rsidRDefault="00267F6B" w:rsidP="00FE49E4">
            <w:pPr>
              <w:pStyle w:val="Default"/>
              <w:jc w:val="center"/>
              <w:rPr>
                <w:rFonts w:ascii="Gisha" w:hAnsi="Gisha" w:cs="Gisha"/>
                <w:b/>
                <w:color w:val="1F4E79"/>
                <w:sz w:val="20"/>
                <w:szCs w:val="20"/>
                <w:lang w:eastAsia="en-US"/>
              </w:rPr>
            </w:pPr>
            <w:r w:rsidRPr="00267F6B">
              <w:rPr>
                <w:rFonts w:ascii="Gisha" w:hAnsi="Gisha" w:cs="Gisha"/>
                <w:b/>
                <w:color w:val="1F4E79"/>
                <w:sz w:val="20"/>
                <w:szCs w:val="20"/>
                <w:lang w:eastAsia="en-US"/>
              </w:rPr>
              <w:t>TORREMAYOR LYON</w:t>
            </w:r>
          </w:p>
          <w:p w14:paraId="30EB018B" w14:textId="77777777" w:rsidR="00267F6B" w:rsidRPr="00267F6B" w:rsidRDefault="00267F6B" w:rsidP="00FE49E4">
            <w:pPr>
              <w:pStyle w:val="Default"/>
              <w:jc w:val="center"/>
              <w:rPr>
                <w:sz w:val="20"/>
                <w:szCs w:val="20"/>
              </w:rPr>
            </w:pPr>
            <w:r w:rsidRPr="00267F6B">
              <w:rPr>
                <w:rFonts w:ascii="Gisha" w:hAnsi="Gisha" w:cs="Gisha"/>
                <w:b/>
                <w:color w:val="1F4E79"/>
                <w:sz w:val="20"/>
                <w:szCs w:val="20"/>
                <w:lang w:eastAsia="en-US"/>
              </w:rPr>
              <w:t>(Hab. Standard</w:t>
            </w:r>
            <w:r w:rsidRPr="00267F6B">
              <w:rPr>
                <w:b/>
                <w:bCs/>
                <w:sz w:val="20"/>
                <w:szCs w:val="20"/>
              </w:rPr>
              <w:t xml:space="preserve">) </w:t>
            </w:r>
          </w:p>
          <w:p w14:paraId="42A70C3C"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1454" w:type="dxa"/>
            <w:tcBorders>
              <w:bottom w:val="single" w:sz="4" w:space="0" w:color="auto"/>
            </w:tcBorders>
            <w:vAlign w:val="center"/>
          </w:tcPr>
          <w:p w14:paraId="1D8D325D"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2013</w:t>
            </w:r>
          </w:p>
        </w:tc>
        <w:tc>
          <w:tcPr>
            <w:tcW w:w="1207" w:type="dxa"/>
            <w:gridSpan w:val="2"/>
            <w:tcBorders>
              <w:bottom w:val="single" w:sz="4" w:space="0" w:color="auto"/>
            </w:tcBorders>
            <w:vAlign w:val="center"/>
          </w:tcPr>
          <w:p w14:paraId="4CD1E81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1167</w:t>
            </w:r>
          </w:p>
        </w:tc>
        <w:tc>
          <w:tcPr>
            <w:tcW w:w="1206" w:type="dxa"/>
            <w:tcBorders>
              <w:bottom w:val="single" w:sz="4" w:space="0" w:color="auto"/>
            </w:tcBorders>
            <w:vAlign w:val="center"/>
          </w:tcPr>
          <w:p w14:paraId="2BC166B7"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1019</w:t>
            </w:r>
          </w:p>
        </w:tc>
        <w:tc>
          <w:tcPr>
            <w:tcW w:w="1591" w:type="dxa"/>
            <w:vAlign w:val="center"/>
          </w:tcPr>
          <w:p w14:paraId="358E4256" w14:textId="77777777" w:rsidR="00267F6B" w:rsidRPr="00267F6B" w:rsidRDefault="00267F6B" w:rsidP="00FE49E4">
            <w:pPr>
              <w:pStyle w:val="Default"/>
              <w:jc w:val="center"/>
              <w:rPr>
                <w:rFonts w:ascii="Gisha" w:hAnsi="Gisha" w:cs="Gisha"/>
                <w:bCs/>
                <w:color w:val="1F497D"/>
                <w:sz w:val="20"/>
                <w:szCs w:val="20"/>
                <w:lang w:eastAsia="en-US"/>
              </w:rPr>
            </w:pPr>
          </w:p>
          <w:p w14:paraId="2D93BE80"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ene 26 - 28 feb 26 </w:t>
            </w:r>
          </w:p>
          <w:p w14:paraId="18000580" w14:textId="77777777" w:rsidR="00267F6B" w:rsidRPr="00267F6B" w:rsidRDefault="00267F6B" w:rsidP="00FE49E4">
            <w:pPr>
              <w:pStyle w:val="Default"/>
              <w:jc w:val="center"/>
              <w:rPr>
                <w:rFonts w:ascii="Gisha" w:hAnsi="Gisha" w:cs="Gisha"/>
                <w:bCs/>
                <w:color w:val="1F497D"/>
                <w:sz w:val="20"/>
                <w:szCs w:val="20"/>
                <w:lang w:eastAsia="en-US"/>
              </w:rPr>
            </w:pPr>
          </w:p>
        </w:tc>
      </w:tr>
      <w:tr w:rsidR="00267F6B" w:rsidRPr="00267F6B" w14:paraId="6542BACB" w14:textId="77777777" w:rsidTr="00267F6B">
        <w:trPr>
          <w:trHeight w:val="325"/>
        </w:trPr>
        <w:tc>
          <w:tcPr>
            <w:tcW w:w="1489" w:type="dxa"/>
            <w:vMerge/>
          </w:tcPr>
          <w:p w14:paraId="49EA3B15"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2202" w:type="dxa"/>
            <w:vMerge/>
            <w:vAlign w:val="center"/>
          </w:tcPr>
          <w:p w14:paraId="39E98360"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tcBorders>
              <w:bottom w:val="single" w:sz="4" w:space="0" w:color="auto"/>
            </w:tcBorders>
            <w:vAlign w:val="center"/>
          </w:tcPr>
          <w:p w14:paraId="4E61BF2F"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2000</w:t>
            </w:r>
          </w:p>
        </w:tc>
        <w:tc>
          <w:tcPr>
            <w:tcW w:w="1207" w:type="dxa"/>
            <w:gridSpan w:val="2"/>
            <w:tcBorders>
              <w:bottom w:val="single" w:sz="4" w:space="0" w:color="auto"/>
            </w:tcBorders>
            <w:vAlign w:val="center"/>
          </w:tcPr>
          <w:p w14:paraId="16F04897"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1161</w:t>
            </w:r>
          </w:p>
        </w:tc>
        <w:tc>
          <w:tcPr>
            <w:tcW w:w="1206" w:type="dxa"/>
            <w:tcBorders>
              <w:bottom w:val="single" w:sz="4" w:space="0" w:color="auto"/>
            </w:tcBorders>
            <w:vAlign w:val="center"/>
          </w:tcPr>
          <w:p w14:paraId="1B1D8C85"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1015</w:t>
            </w:r>
          </w:p>
        </w:tc>
        <w:tc>
          <w:tcPr>
            <w:tcW w:w="1591" w:type="dxa"/>
            <w:vAlign w:val="center"/>
          </w:tcPr>
          <w:p w14:paraId="57A47E9E" w14:textId="77777777" w:rsidR="00267F6B" w:rsidRPr="00267F6B" w:rsidRDefault="00267F6B" w:rsidP="00FE49E4">
            <w:pPr>
              <w:pStyle w:val="Default"/>
              <w:jc w:val="center"/>
              <w:rPr>
                <w:rFonts w:ascii="Gisha" w:hAnsi="Gisha" w:cs="Gisha"/>
                <w:bCs/>
                <w:color w:val="1F497D"/>
                <w:sz w:val="20"/>
                <w:szCs w:val="20"/>
                <w:lang w:eastAsia="en-US"/>
              </w:rPr>
            </w:pPr>
          </w:p>
          <w:p w14:paraId="5C9A44FE"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mar 26 - 31 dic 26 </w:t>
            </w:r>
          </w:p>
          <w:p w14:paraId="2555BD0F" w14:textId="77777777" w:rsidR="00267F6B" w:rsidRPr="00267F6B" w:rsidRDefault="00267F6B" w:rsidP="00FE49E4">
            <w:pPr>
              <w:pStyle w:val="Default"/>
              <w:jc w:val="center"/>
              <w:rPr>
                <w:rFonts w:ascii="Gisha" w:hAnsi="Gisha" w:cs="Gisha"/>
                <w:bCs/>
                <w:color w:val="1F497D"/>
                <w:sz w:val="20"/>
                <w:szCs w:val="20"/>
                <w:lang w:eastAsia="en-US"/>
              </w:rPr>
            </w:pPr>
          </w:p>
        </w:tc>
      </w:tr>
      <w:tr w:rsidR="00267F6B" w:rsidRPr="00267F6B" w14:paraId="668EA2C0" w14:textId="77777777" w:rsidTr="00267F6B">
        <w:trPr>
          <w:trHeight w:val="731"/>
        </w:trPr>
        <w:tc>
          <w:tcPr>
            <w:tcW w:w="1489" w:type="dxa"/>
            <w:vMerge w:val="restart"/>
            <w:vAlign w:val="center"/>
          </w:tcPr>
          <w:p w14:paraId="4C04EF7D"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r w:rsidRPr="00267F6B">
              <w:rPr>
                <w:rFonts w:ascii="Gisha" w:hAnsi="Gisha" w:cs="Gisha"/>
                <w:b/>
                <w:color w:val="1F4E79"/>
                <w:sz w:val="20"/>
                <w:szCs w:val="20"/>
              </w:rPr>
              <w:t>3* TURISTA</w:t>
            </w:r>
          </w:p>
          <w:p w14:paraId="74645DE8"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r w:rsidRPr="00267F6B">
              <w:rPr>
                <w:rFonts w:ascii="Gisha" w:hAnsi="Gisha" w:cs="Gisha"/>
                <w:b/>
                <w:color w:val="1F4E79"/>
                <w:sz w:val="20"/>
                <w:szCs w:val="20"/>
              </w:rPr>
              <w:t>SUPERIOR</w:t>
            </w:r>
          </w:p>
        </w:tc>
        <w:tc>
          <w:tcPr>
            <w:tcW w:w="2202" w:type="dxa"/>
            <w:vMerge w:val="restart"/>
            <w:vAlign w:val="center"/>
          </w:tcPr>
          <w:p w14:paraId="497382C5" w14:textId="77777777" w:rsidR="00267F6B" w:rsidRPr="00267F6B" w:rsidRDefault="00267F6B" w:rsidP="00FE49E4">
            <w:pPr>
              <w:pStyle w:val="Default"/>
              <w:jc w:val="center"/>
              <w:rPr>
                <w:rFonts w:ascii="Gisha" w:hAnsi="Gisha" w:cs="Gisha"/>
                <w:b/>
                <w:color w:val="1F4E79"/>
                <w:sz w:val="20"/>
                <w:szCs w:val="20"/>
                <w:lang w:eastAsia="en-US"/>
              </w:rPr>
            </w:pPr>
            <w:r w:rsidRPr="00267F6B">
              <w:rPr>
                <w:rFonts w:ascii="Gisha" w:hAnsi="Gisha" w:cs="Gisha"/>
                <w:b/>
                <w:color w:val="1F4E79"/>
                <w:sz w:val="20"/>
                <w:szCs w:val="20"/>
                <w:lang w:eastAsia="en-US"/>
              </w:rPr>
              <w:t xml:space="preserve">CASA SPARK SANTIAGO (EX. PANAMERICANA PROVIDENCIA) </w:t>
            </w:r>
          </w:p>
          <w:p w14:paraId="6F6C9236" w14:textId="77777777" w:rsidR="00267F6B" w:rsidRPr="00267F6B" w:rsidRDefault="00267F6B" w:rsidP="00FE49E4">
            <w:pPr>
              <w:pStyle w:val="Default"/>
              <w:jc w:val="center"/>
              <w:rPr>
                <w:rFonts w:ascii="Gisha" w:hAnsi="Gisha" w:cs="Gisha"/>
                <w:b/>
                <w:color w:val="1F4E79"/>
                <w:sz w:val="20"/>
                <w:szCs w:val="20"/>
                <w:lang w:eastAsia="en-US"/>
              </w:rPr>
            </w:pPr>
            <w:r w:rsidRPr="00267F6B">
              <w:rPr>
                <w:rFonts w:ascii="Gisha" w:hAnsi="Gisha" w:cs="Gisha"/>
                <w:b/>
                <w:color w:val="1F4E79"/>
                <w:sz w:val="20"/>
                <w:szCs w:val="20"/>
                <w:lang w:eastAsia="en-US"/>
              </w:rPr>
              <w:t xml:space="preserve">(Hab. Superior) </w:t>
            </w:r>
          </w:p>
          <w:p w14:paraId="333208DF"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1454" w:type="dxa"/>
            <w:vAlign w:val="center"/>
          </w:tcPr>
          <w:p w14:paraId="218B122E"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2169</w:t>
            </w:r>
          </w:p>
        </w:tc>
        <w:tc>
          <w:tcPr>
            <w:tcW w:w="1207" w:type="dxa"/>
            <w:gridSpan w:val="2"/>
            <w:vAlign w:val="center"/>
          </w:tcPr>
          <w:p w14:paraId="6F4526E8"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1245</w:t>
            </w:r>
          </w:p>
        </w:tc>
        <w:tc>
          <w:tcPr>
            <w:tcW w:w="1206" w:type="dxa"/>
            <w:vAlign w:val="center"/>
          </w:tcPr>
          <w:p w14:paraId="4AF274F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1082</w:t>
            </w:r>
          </w:p>
        </w:tc>
        <w:tc>
          <w:tcPr>
            <w:tcW w:w="1591" w:type="dxa"/>
            <w:vAlign w:val="center"/>
          </w:tcPr>
          <w:p w14:paraId="527DE3BF" w14:textId="77777777" w:rsidR="00267F6B" w:rsidRPr="00267F6B" w:rsidRDefault="00267F6B" w:rsidP="00FE49E4">
            <w:pPr>
              <w:pStyle w:val="Default"/>
              <w:jc w:val="center"/>
              <w:rPr>
                <w:rFonts w:ascii="Gisha" w:hAnsi="Gisha" w:cs="Gisha"/>
                <w:bCs/>
                <w:color w:val="1F497D"/>
                <w:sz w:val="20"/>
                <w:szCs w:val="20"/>
                <w:lang w:eastAsia="en-US"/>
              </w:rPr>
            </w:pPr>
          </w:p>
          <w:p w14:paraId="4297032F"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ene 26 - 31 mar 26 </w:t>
            </w:r>
          </w:p>
          <w:p w14:paraId="3661F206" w14:textId="77777777" w:rsidR="00267F6B" w:rsidRPr="00267F6B" w:rsidRDefault="00267F6B" w:rsidP="00FE49E4">
            <w:pPr>
              <w:pStyle w:val="Default"/>
              <w:jc w:val="center"/>
              <w:rPr>
                <w:rFonts w:ascii="Gisha" w:hAnsi="Gisha" w:cs="Gisha"/>
                <w:bCs/>
                <w:color w:val="1F497D"/>
                <w:sz w:val="20"/>
                <w:szCs w:val="20"/>
                <w:lang w:eastAsia="en-US"/>
              </w:rPr>
            </w:pPr>
          </w:p>
        </w:tc>
      </w:tr>
      <w:tr w:rsidR="00267F6B" w:rsidRPr="00267F6B" w14:paraId="40FB9119" w14:textId="77777777" w:rsidTr="00267F6B">
        <w:trPr>
          <w:trHeight w:val="846"/>
        </w:trPr>
        <w:tc>
          <w:tcPr>
            <w:tcW w:w="1489" w:type="dxa"/>
            <w:vMerge/>
            <w:vAlign w:val="center"/>
          </w:tcPr>
          <w:p w14:paraId="09068009"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vAlign w:val="center"/>
          </w:tcPr>
          <w:p w14:paraId="596A9C67"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vAlign w:val="center"/>
          </w:tcPr>
          <w:p w14:paraId="69FF1207"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2082</w:t>
            </w:r>
          </w:p>
        </w:tc>
        <w:tc>
          <w:tcPr>
            <w:tcW w:w="1207" w:type="dxa"/>
            <w:gridSpan w:val="2"/>
            <w:vAlign w:val="center"/>
          </w:tcPr>
          <w:p w14:paraId="796384FC"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1202</w:t>
            </w:r>
          </w:p>
        </w:tc>
        <w:tc>
          <w:tcPr>
            <w:tcW w:w="1206" w:type="dxa"/>
            <w:vAlign w:val="center"/>
          </w:tcPr>
          <w:p w14:paraId="79F1ADB5"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1041</w:t>
            </w:r>
          </w:p>
        </w:tc>
        <w:tc>
          <w:tcPr>
            <w:tcW w:w="1591" w:type="dxa"/>
            <w:vAlign w:val="center"/>
          </w:tcPr>
          <w:p w14:paraId="47A1E3D4" w14:textId="77777777" w:rsidR="00267F6B" w:rsidRPr="00267F6B" w:rsidRDefault="00267F6B" w:rsidP="00FE49E4">
            <w:pPr>
              <w:pStyle w:val="Default"/>
              <w:jc w:val="center"/>
              <w:rPr>
                <w:rFonts w:ascii="Gisha" w:hAnsi="Gisha" w:cs="Gisha"/>
                <w:bCs/>
                <w:color w:val="1F497D"/>
                <w:sz w:val="20"/>
                <w:szCs w:val="20"/>
                <w:lang w:eastAsia="en-US"/>
              </w:rPr>
            </w:pPr>
          </w:p>
          <w:p w14:paraId="28AE0539"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abr 26 - 30 abr 26 </w:t>
            </w:r>
          </w:p>
          <w:p w14:paraId="370B20F1"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rPr>
            </w:pPr>
          </w:p>
        </w:tc>
      </w:tr>
      <w:tr w:rsidR="00267F6B" w:rsidRPr="00267F6B" w14:paraId="5349F34C" w14:textId="77777777" w:rsidTr="00267F6B">
        <w:trPr>
          <w:trHeight w:val="139"/>
        </w:trPr>
        <w:tc>
          <w:tcPr>
            <w:tcW w:w="1489" w:type="dxa"/>
            <w:vMerge/>
            <w:vAlign w:val="center"/>
          </w:tcPr>
          <w:p w14:paraId="0DFA33DE"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vAlign w:val="center"/>
          </w:tcPr>
          <w:p w14:paraId="52A47F93"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vAlign w:val="center"/>
          </w:tcPr>
          <w:p w14:paraId="0BBEFF8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2025</w:t>
            </w:r>
          </w:p>
        </w:tc>
        <w:tc>
          <w:tcPr>
            <w:tcW w:w="1207" w:type="dxa"/>
            <w:gridSpan w:val="2"/>
            <w:vAlign w:val="center"/>
          </w:tcPr>
          <w:p w14:paraId="395D7858"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1173</w:t>
            </w:r>
          </w:p>
        </w:tc>
        <w:tc>
          <w:tcPr>
            <w:tcW w:w="1206" w:type="dxa"/>
            <w:vAlign w:val="center"/>
          </w:tcPr>
          <w:p w14:paraId="51DE9871"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1011</w:t>
            </w:r>
          </w:p>
        </w:tc>
        <w:tc>
          <w:tcPr>
            <w:tcW w:w="1591" w:type="dxa"/>
            <w:vAlign w:val="center"/>
          </w:tcPr>
          <w:p w14:paraId="638B0409"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w:t>
            </w:r>
            <w:proofErr w:type="spellStart"/>
            <w:r w:rsidRPr="00267F6B">
              <w:rPr>
                <w:rFonts w:ascii="Gisha" w:hAnsi="Gisha" w:cs="Gisha"/>
                <w:bCs/>
                <w:color w:val="1F497D"/>
                <w:sz w:val="20"/>
                <w:szCs w:val="20"/>
                <w:lang w:eastAsia="en-US"/>
              </w:rPr>
              <w:t>may</w:t>
            </w:r>
            <w:proofErr w:type="spellEnd"/>
            <w:r w:rsidRPr="00267F6B">
              <w:rPr>
                <w:rFonts w:ascii="Gisha" w:hAnsi="Gisha" w:cs="Gisha"/>
                <w:bCs/>
                <w:color w:val="1F497D"/>
                <w:sz w:val="20"/>
                <w:szCs w:val="20"/>
                <w:lang w:eastAsia="en-US"/>
              </w:rPr>
              <w:t xml:space="preserve"> 26 - 30 jun 26 </w:t>
            </w:r>
          </w:p>
          <w:p w14:paraId="6726B711"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rPr>
            </w:pPr>
          </w:p>
        </w:tc>
      </w:tr>
      <w:tr w:rsidR="00267F6B" w:rsidRPr="00267F6B" w14:paraId="528E922A" w14:textId="77777777" w:rsidTr="00267F6B">
        <w:trPr>
          <w:trHeight w:val="139"/>
        </w:trPr>
        <w:tc>
          <w:tcPr>
            <w:tcW w:w="1489" w:type="dxa"/>
            <w:vMerge/>
            <w:vAlign w:val="center"/>
          </w:tcPr>
          <w:p w14:paraId="57078892"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vAlign w:val="center"/>
          </w:tcPr>
          <w:p w14:paraId="570F1A56"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tcPr>
          <w:p w14:paraId="7972322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2CFAE500"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302FFAF5"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2111</w:t>
            </w:r>
          </w:p>
        </w:tc>
        <w:tc>
          <w:tcPr>
            <w:tcW w:w="1207" w:type="dxa"/>
            <w:gridSpan w:val="2"/>
          </w:tcPr>
          <w:p w14:paraId="3BBB4732"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1AA719DD"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1797FED1"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1216</w:t>
            </w:r>
          </w:p>
        </w:tc>
        <w:tc>
          <w:tcPr>
            <w:tcW w:w="1206" w:type="dxa"/>
          </w:tcPr>
          <w:p w14:paraId="3D174F00"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423E79E2"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71D6A67E"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1055</w:t>
            </w:r>
          </w:p>
          <w:p w14:paraId="52BE3658"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tc>
        <w:tc>
          <w:tcPr>
            <w:tcW w:w="1591" w:type="dxa"/>
            <w:vAlign w:val="center"/>
          </w:tcPr>
          <w:p w14:paraId="6637B07F" w14:textId="77777777" w:rsidR="00267F6B" w:rsidRPr="00267F6B" w:rsidRDefault="00267F6B" w:rsidP="00FE49E4">
            <w:pPr>
              <w:pStyle w:val="Default"/>
              <w:jc w:val="center"/>
              <w:rPr>
                <w:rFonts w:ascii="Gisha" w:hAnsi="Gisha" w:cs="Gisha"/>
                <w:bCs/>
                <w:color w:val="1F497D"/>
                <w:sz w:val="20"/>
                <w:szCs w:val="20"/>
                <w:lang w:eastAsia="en-US"/>
              </w:rPr>
            </w:pPr>
          </w:p>
          <w:p w14:paraId="017AF2E0"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jul 26 - 31 </w:t>
            </w:r>
            <w:proofErr w:type="spellStart"/>
            <w:r w:rsidRPr="00267F6B">
              <w:rPr>
                <w:rFonts w:ascii="Gisha" w:hAnsi="Gisha" w:cs="Gisha"/>
                <w:bCs/>
                <w:color w:val="1F497D"/>
                <w:sz w:val="20"/>
                <w:szCs w:val="20"/>
                <w:lang w:eastAsia="en-US"/>
              </w:rPr>
              <w:t>ago</w:t>
            </w:r>
            <w:proofErr w:type="spellEnd"/>
            <w:r w:rsidRPr="00267F6B">
              <w:rPr>
                <w:rFonts w:ascii="Gisha" w:hAnsi="Gisha" w:cs="Gisha"/>
                <w:bCs/>
                <w:color w:val="1F497D"/>
                <w:sz w:val="20"/>
                <w:szCs w:val="20"/>
                <w:lang w:eastAsia="en-US"/>
              </w:rPr>
              <w:t xml:space="preserve"> 26</w:t>
            </w:r>
            <w:r w:rsidRPr="00267F6B">
              <w:rPr>
                <w:rFonts w:ascii="Gisha" w:hAnsi="Gisha" w:cs="Gisha"/>
                <w:bCs/>
                <w:color w:val="1F497D"/>
                <w:sz w:val="20"/>
                <w:szCs w:val="20"/>
                <w:lang w:eastAsia="en-US"/>
              </w:rPr>
              <w:br/>
              <w:t xml:space="preserve">01 oct 26 - 30 nov 26  </w:t>
            </w:r>
          </w:p>
          <w:p w14:paraId="64C41CB7"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rPr>
            </w:pPr>
          </w:p>
        </w:tc>
      </w:tr>
      <w:tr w:rsidR="00267F6B" w:rsidRPr="00267F6B" w14:paraId="5BF2C0FB" w14:textId="77777777" w:rsidTr="00267F6B">
        <w:trPr>
          <w:trHeight w:val="273"/>
        </w:trPr>
        <w:tc>
          <w:tcPr>
            <w:tcW w:w="1489" w:type="dxa"/>
            <w:vMerge/>
          </w:tcPr>
          <w:p w14:paraId="428A39F6"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tcPr>
          <w:p w14:paraId="4BDE7100"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tcPr>
          <w:p w14:paraId="2FA1F6A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73801C7D"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2025</w:t>
            </w:r>
          </w:p>
        </w:tc>
        <w:tc>
          <w:tcPr>
            <w:tcW w:w="1207" w:type="dxa"/>
            <w:gridSpan w:val="2"/>
          </w:tcPr>
          <w:p w14:paraId="14D1CD9E"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4FC9D095"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1173</w:t>
            </w:r>
          </w:p>
        </w:tc>
        <w:tc>
          <w:tcPr>
            <w:tcW w:w="1206" w:type="dxa"/>
          </w:tcPr>
          <w:p w14:paraId="0C53C81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052FB34F"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1011</w:t>
            </w:r>
          </w:p>
        </w:tc>
        <w:tc>
          <w:tcPr>
            <w:tcW w:w="1591" w:type="dxa"/>
            <w:vAlign w:val="center"/>
          </w:tcPr>
          <w:p w14:paraId="11FEA3D6"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w:t>
            </w:r>
            <w:proofErr w:type="spellStart"/>
            <w:r w:rsidRPr="00267F6B">
              <w:rPr>
                <w:rFonts w:ascii="Gisha" w:hAnsi="Gisha" w:cs="Gisha"/>
                <w:bCs/>
                <w:color w:val="1F497D"/>
                <w:sz w:val="20"/>
                <w:szCs w:val="20"/>
                <w:lang w:eastAsia="en-US"/>
              </w:rPr>
              <w:t>sep</w:t>
            </w:r>
            <w:proofErr w:type="spellEnd"/>
            <w:r w:rsidRPr="00267F6B">
              <w:rPr>
                <w:rFonts w:ascii="Gisha" w:hAnsi="Gisha" w:cs="Gisha"/>
                <w:bCs/>
                <w:color w:val="1F497D"/>
                <w:sz w:val="20"/>
                <w:szCs w:val="20"/>
                <w:lang w:eastAsia="en-US"/>
              </w:rPr>
              <w:t xml:space="preserve"> 26 - 30 </w:t>
            </w:r>
            <w:proofErr w:type="spellStart"/>
            <w:r w:rsidRPr="00267F6B">
              <w:rPr>
                <w:rFonts w:ascii="Gisha" w:hAnsi="Gisha" w:cs="Gisha"/>
                <w:bCs/>
                <w:color w:val="1F497D"/>
                <w:sz w:val="20"/>
                <w:szCs w:val="20"/>
                <w:lang w:eastAsia="en-US"/>
              </w:rPr>
              <w:t>sep</w:t>
            </w:r>
            <w:proofErr w:type="spellEnd"/>
            <w:r w:rsidRPr="00267F6B">
              <w:rPr>
                <w:rFonts w:ascii="Gisha" w:hAnsi="Gisha" w:cs="Gisha"/>
                <w:bCs/>
                <w:color w:val="1F497D"/>
                <w:sz w:val="20"/>
                <w:szCs w:val="20"/>
                <w:lang w:eastAsia="en-US"/>
              </w:rPr>
              <w:t xml:space="preserve"> 26</w:t>
            </w:r>
          </w:p>
          <w:p w14:paraId="70DFFCD1"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dic 26 - 31 dic 26 </w:t>
            </w:r>
          </w:p>
        </w:tc>
      </w:tr>
      <w:tr w:rsidR="00267F6B" w:rsidRPr="00267F6B" w14:paraId="7821BC8D" w14:textId="77777777" w:rsidTr="00267F6B">
        <w:trPr>
          <w:trHeight w:val="322"/>
        </w:trPr>
        <w:tc>
          <w:tcPr>
            <w:tcW w:w="1489" w:type="dxa"/>
            <w:vMerge w:val="restart"/>
            <w:vAlign w:val="center"/>
          </w:tcPr>
          <w:p w14:paraId="0AE23C1F"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r w:rsidRPr="00267F6B">
              <w:rPr>
                <w:rFonts w:ascii="Gisha" w:hAnsi="Gisha" w:cs="Gisha"/>
                <w:b/>
                <w:color w:val="1F4E79"/>
                <w:sz w:val="20"/>
                <w:szCs w:val="20"/>
              </w:rPr>
              <w:t>4*</w:t>
            </w:r>
          </w:p>
          <w:p w14:paraId="24292A0F"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r w:rsidRPr="00267F6B">
              <w:rPr>
                <w:rFonts w:ascii="Gisha" w:hAnsi="Gisha" w:cs="Gisha"/>
                <w:b/>
                <w:color w:val="1F4E79"/>
                <w:sz w:val="20"/>
                <w:szCs w:val="20"/>
              </w:rPr>
              <w:t>PRIMERA</w:t>
            </w:r>
          </w:p>
          <w:p w14:paraId="5A3F4F26"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val="restart"/>
            <w:vAlign w:val="center"/>
          </w:tcPr>
          <w:p w14:paraId="49CC4C81" w14:textId="77777777" w:rsidR="00267F6B" w:rsidRPr="00267F6B" w:rsidRDefault="00267F6B" w:rsidP="00FE49E4">
            <w:pPr>
              <w:pStyle w:val="Default"/>
              <w:jc w:val="center"/>
              <w:rPr>
                <w:rFonts w:ascii="Gisha" w:hAnsi="Gisha" w:cs="Gisha"/>
                <w:b/>
                <w:color w:val="1F4E79"/>
                <w:sz w:val="20"/>
                <w:szCs w:val="20"/>
                <w:lang w:eastAsia="en-US"/>
              </w:rPr>
            </w:pPr>
            <w:r w:rsidRPr="00267F6B">
              <w:rPr>
                <w:rFonts w:ascii="Gisha" w:hAnsi="Gisha" w:cs="Gisha"/>
                <w:b/>
                <w:color w:val="1F4E79"/>
                <w:sz w:val="20"/>
                <w:szCs w:val="20"/>
                <w:lang w:eastAsia="en-US"/>
              </w:rPr>
              <w:t xml:space="preserve">NOVOTEL LAS CONDES </w:t>
            </w:r>
            <w:r w:rsidRPr="00267F6B">
              <w:rPr>
                <w:rFonts w:ascii="Gisha" w:hAnsi="Gisha" w:cs="Gisha"/>
                <w:b/>
                <w:color w:val="1F4E79"/>
                <w:sz w:val="20"/>
                <w:szCs w:val="20"/>
                <w:lang w:eastAsia="en-US"/>
              </w:rPr>
              <w:br/>
              <w:t xml:space="preserve">(Hab. Standard) </w:t>
            </w:r>
          </w:p>
          <w:p w14:paraId="3D9FD9B0" w14:textId="77777777" w:rsidR="00267F6B" w:rsidRPr="00267F6B" w:rsidRDefault="00267F6B" w:rsidP="00FE49E4">
            <w:pPr>
              <w:spacing w:after="0" w:line="240" w:lineRule="auto"/>
              <w:jc w:val="center"/>
              <w:rPr>
                <w:rFonts w:ascii="Gisha" w:hAnsi="Gisha" w:cs="Gisha"/>
                <w:color w:val="1F4E79"/>
                <w:sz w:val="20"/>
                <w:szCs w:val="20"/>
                <w:lang w:val="es-ES"/>
              </w:rPr>
            </w:pPr>
          </w:p>
        </w:tc>
        <w:tc>
          <w:tcPr>
            <w:tcW w:w="1454" w:type="dxa"/>
            <w:vAlign w:val="center"/>
          </w:tcPr>
          <w:p w14:paraId="386F1333"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2569</w:t>
            </w:r>
          </w:p>
        </w:tc>
        <w:tc>
          <w:tcPr>
            <w:tcW w:w="1207" w:type="dxa"/>
            <w:gridSpan w:val="2"/>
            <w:vAlign w:val="center"/>
          </w:tcPr>
          <w:p w14:paraId="1840525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1266</w:t>
            </w:r>
          </w:p>
        </w:tc>
        <w:tc>
          <w:tcPr>
            <w:tcW w:w="1206" w:type="dxa"/>
          </w:tcPr>
          <w:p w14:paraId="76A379AB"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787F7972"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1129</w:t>
            </w:r>
          </w:p>
        </w:tc>
        <w:tc>
          <w:tcPr>
            <w:tcW w:w="1591" w:type="dxa"/>
            <w:vAlign w:val="center"/>
          </w:tcPr>
          <w:p w14:paraId="4D631302"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ene 26 - 28 feb 26 </w:t>
            </w:r>
          </w:p>
          <w:p w14:paraId="6CDD12A9"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rPr>
            </w:pPr>
          </w:p>
        </w:tc>
      </w:tr>
      <w:tr w:rsidR="00267F6B" w:rsidRPr="00267F6B" w14:paraId="722F5137" w14:textId="77777777" w:rsidTr="00267F6B">
        <w:trPr>
          <w:trHeight w:val="334"/>
        </w:trPr>
        <w:tc>
          <w:tcPr>
            <w:tcW w:w="1489" w:type="dxa"/>
            <w:vMerge/>
            <w:vAlign w:val="center"/>
          </w:tcPr>
          <w:p w14:paraId="414B6170"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vAlign w:val="center"/>
          </w:tcPr>
          <w:p w14:paraId="03E5D50A"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vAlign w:val="center"/>
          </w:tcPr>
          <w:p w14:paraId="232AA1D3"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2300</w:t>
            </w:r>
          </w:p>
        </w:tc>
        <w:tc>
          <w:tcPr>
            <w:tcW w:w="1207" w:type="dxa"/>
            <w:gridSpan w:val="2"/>
            <w:vAlign w:val="center"/>
          </w:tcPr>
          <w:p w14:paraId="358ED02E"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1340</w:t>
            </w:r>
          </w:p>
        </w:tc>
        <w:tc>
          <w:tcPr>
            <w:tcW w:w="1206" w:type="dxa"/>
          </w:tcPr>
          <w:p w14:paraId="42D534DA"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08595542"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66287215"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1178</w:t>
            </w:r>
          </w:p>
        </w:tc>
        <w:tc>
          <w:tcPr>
            <w:tcW w:w="1591" w:type="dxa"/>
            <w:vAlign w:val="center"/>
          </w:tcPr>
          <w:p w14:paraId="38AD76CE" w14:textId="77777777" w:rsidR="00267F6B" w:rsidRPr="00267F6B" w:rsidRDefault="00267F6B" w:rsidP="00FE49E4">
            <w:pPr>
              <w:pStyle w:val="Default"/>
              <w:jc w:val="center"/>
              <w:rPr>
                <w:rFonts w:ascii="Gisha" w:hAnsi="Gisha" w:cs="Gisha"/>
                <w:bCs/>
                <w:color w:val="1F497D"/>
                <w:sz w:val="20"/>
                <w:szCs w:val="20"/>
                <w:lang w:val="en-US" w:eastAsia="en-US"/>
              </w:rPr>
            </w:pPr>
            <w:r w:rsidRPr="00267F6B">
              <w:rPr>
                <w:rFonts w:ascii="Gisha" w:hAnsi="Gisha" w:cs="Gisha"/>
                <w:bCs/>
                <w:color w:val="1F497D"/>
                <w:sz w:val="20"/>
                <w:szCs w:val="20"/>
                <w:lang w:val="en-US" w:eastAsia="en-US"/>
              </w:rPr>
              <w:t xml:space="preserve">01 Mar 26 - 30 </w:t>
            </w:r>
            <w:proofErr w:type="spellStart"/>
            <w:r w:rsidRPr="00267F6B">
              <w:rPr>
                <w:rFonts w:ascii="Gisha" w:hAnsi="Gisha" w:cs="Gisha"/>
                <w:bCs/>
                <w:color w:val="1F497D"/>
                <w:sz w:val="20"/>
                <w:szCs w:val="20"/>
                <w:lang w:val="en-US" w:eastAsia="en-US"/>
              </w:rPr>
              <w:t>Abr</w:t>
            </w:r>
            <w:proofErr w:type="spellEnd"/>
            <w:r w:rsidRPr="00267F6B">
              <w:rPr>
                <w:rFonts w:ascii="Gisha" w:hAnsi="Gisha" w:cs="Gisha"/>
                <w:bCs/>
                <w:color w:val="1F497D"/>
                <w:sz w:val="20"/>
                <w:szCs w:val="20"/>
                <w:lang w:val="en-US" w:eastAsia="en-US"/>
              </w:rPr>
              <w:t xml:space="preserve"> 26 </w:t>
            </w:r>
          </w:p>
          <w:p w14:paraId="71B39B3E" w14:textId="77777777" w:rsidR="00267F6B" w:rsidRPr="00267F6B" w:rsidRDefault="00267F6B" w:rsidP="00FE49E4">
            <w:pPr>
              <w:pStyle w:val="Default"/>
              <w:jc w:val="center"/>
              <w:rPr>
                <w:rFonts w:ascii="Gisha" w:hAnsi="Gisha" w:cs="Gisha"/>
                <w:bCs/>
                <w:color w:val="1F497D"/>
                <w:sz w:val="20"/>
                <w:szCs w:val="20"/>
                <w:lang w:val="en-US" w:eastAsia="en-US"/>
              </w:rPr>
            </w:pPr>
            <w:r w:rsidRPr="00267F6B">
              <w:rPr>
                <w:rFonts w:ascii="Gisha" w:hAnsi="Gisha" w:cs="Gisha"/>
                <w:bCs/>
                <w:color w:val="1F497D"/>
                <w:sz w:val="20"/>
                <w:szCs w:val="20"/>
                <w:lang w:val="en-US" w:eastAsia="en-US"/>
              </w:rPr>
              <w:t xml:space="preserve">01 </w:t>
            </w:r>
            <w:proofErr w:type="spellStart"/>
            <w:r w:rsidRPr="00267F6B">
              <w:rPr>
                <w:rFonts w:ascii="Gisha" w:hAnsi="Gisha" w:cs="Gisha"/>
                <w:bCs/>
                <w:color w:val="1F497D"/>
                <w:sz w:val="20"/>
                <w:szCs w:val="20"/>
                <w:lang w:val="en-US" w:eastAsia="en-US"/>
              </w:rPr>
              <w:t>jul</w:t>
            </w:r>
            <w:proofErr w:type="spellEnd"/>
            <w:r w:rsidRPr="00267F6B">
              <w:rPr>
                <w:rFonts w:ascii="Gisha" w:hAnsi="Gisha" w:cs="Gisha"/>
                <w:bCs/>
                <w:color w:val="1F497D"/>
                <w:sz w:val="20"/>
                <w:szCs w:val="20"/>
                <w:lang w:val="en-US" w:eastAsia="en-US"/>
              </w:rPr>
              <w:t xml:space="preserve"> 26 - 31 ago 26 </w:t>
            </w:r>
          </w:p>
          <w:p w14:paraId="125794A2" w14:textId="77777777" w:rsidR="00267F6B" w:rsidRPr="00267F6B" w:rsidRDefault="00267F6B" w:rsidP="00FE49E4">
            <w:pPr>
              <w:pStyle w:val="Default"/>
              <w:jc w:val="center"/>
              <w:rPr>
                <w:rFonts w:ascii="Gisha" w:hAnsi="Gisha" w:cs="Gisha"/>
                <w:bCs/>
                <w:color w:val="1F497D"/>
                <w:sz w:val="20"/>
                <w:szCs w:val="20"/>
                <w:lang w:val="en-US" w:eastAsia="en-US"/>
              </w:rPr>
            </w:pPr>
            <w:r w:rsidRPr="00267F6B">
              <w:rPr>
                <w:rFonts w:ascii="Gisha" w:hAnsi="Gisha" w:cs="Gisha"/>
                <w:bCs/>
                <w:color w:val="1F497D"/>
                <w:sz w:val="20"/>
                <w:szCs w:val="20"/>
                <w:lang w:val="en-US" w:eastAsia="en-US"/>
              </w:rPr>
              <w:t xml:space="preserve">01 oct 26 - 30 </w:t>
            </w:r>
            <w:proofErr w:type="spellStart"/>
            <w:r w:rsidRPr="00267F6B">
              <w:rPr>
                <w:rFonts w:ascii="Gisha" w:hAnsi="Gisha" w:cs="Gisha"/>
                <w:bCs/>
                <w:color w:val="1F497D"/>
                <w:sz w:val="20"/>
                <w:szCs w:val="20"/>
                <w:lang w:val="en-US" w:eastAsia="en-US"/>
              </w:rPr>
              <w:t>nov</w:t>
            </w:r>
            <w:proofErr w:type="spellEnd"/>
            <w:r w:rsidRPr="00267F6B">
              <w:rPr>
                <w:rFonts w:ascii="Gisha" w:hAnsi="Gisha" w:cs="Gisha"/>
                <w:bCs/>
                <w:color w:val="1F497D"/>
                <w:sz w:val="20"/>
                <w:szCs w:val="20"/>
                <w:lang w:val="en-US" w:eastAsia="en-US"/>
              </w:rPr>
              <w:t xml:space="preserve"> 26 </w:t>
            </w:r>
          </w:p>
          <w:p w14:paraId="44EDCF1C"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lang w:val="en-US"/>
              </w:rPr>
            </w:pPr>
          </w:p>
        </w:tc>
      </w:tr>
      <w:tr w:rsidR="00267F6B" w:rsidRPr="00267F6B" w14:paraId="2665AC48" w14:textId="77777777" w:rsidTr="00267F6B">
        <w:trPr>
          <w:trHeight w:val="345"/>
        </w:trPr>
        <w:tc>
          <w:tcPr>
            <w:tcW w:w="1489" w:type="dxa"/>
            <w:vMerge/>
            <w:vAlign w:val="center"/>
          </w:tcPr>
          <w:p w14:paraId="1C4BA857"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lang w:val="en-US"/>
              </w:rPr>
            </w:pPr>
          </w:p>
        </w:tc>
        <w:tc>
          <w:tcPr>
            <w:tcW w:w="2202" w:type="dxa"/>
            <w:vMerge/>
            <w:vAlign w:val="center"/>
          </w:tcPr>
          <w:p w14:paraId="1D85C0BD" w14:textId="77777777" w:rsidR="00267F6B" w:rsidRPr="00267F6B" w:rsidRDefault="00267F6B" w:rsidP="00FE49E4">
            <w:pPr>
              <w:pStyle w:val="Prrafodelista"/>
              <w:tabs>
                <w:tab w:val="right" w:pos="8504"/>
              </w:tabs>
              <w:spacing w:after="0"/>
              <w:ind w:left="0"/>
              <w:rPr>
                <w:rFonts w:ascii="Gisha" w:hAnsi="Gisha" w:cs="Gisha"/>
                <w:b/>
                <w:color w:val="1F4E79"/>
                <w:sz w:val="20"/>
                <w:szCs w:val="20"/>
                <w:lang w:val="en-US"/>
              </w:rPr>
            </w:pPr>
          </w:p>
        </w:tc>
        <w:tc>
          <w:tcPr>
            <w:tcW w:w="1454" w:type="dxa"/>
            <w:vAlign w:val="center"/>
          </w:tcPr>
          <w:p w14:paraId="2F3FCFCE"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2181</w:t>
            </w:r>
          </w:p>
        </w:tc>
        <w:tc>
          <w:tcPr>
            <w:tcW w:w="1207" w:type="dxa"/>
            <w:gridSpan w:val="2"/>
            <w:vAlign w:val="center"/>
          </w:tcPr>
          <w:p w14:paraId="3E13CDB4"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1272</w:t>
            </w:r>
          </w:p>
        </w:tc>
        <w:tc>
          <w:tcPr>
            <w:tcW w:w="1206" w:type="dxa"/>
          </w:tcPr>
          <w:p w14:paraId="18C75141"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3184DC71"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5109ACDF"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p>
          <w:p w14:paraId="7B39CE56"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1133</w:t>
            </w:r>
          </w:p>
        </w:tc>
        <w:tc>
          <w:tcPr>
            <w:tcW w:w="1591" w:type="dxa"/>
            <w:vAlign w:val="center"/>
          </w:tcPr>
          <w:p w14:paraId="73ADA596" w14:textId="77777777" w:rsidR="00267F6B" w:rsidRPr="00267F6B" w:rsidRDefault="00267F6B" w:rsidP="00FE49E4">
            <w:pPr>
              <w:pStyle w:val="Default"/>
              <w:jc w:val="center"/>
              <w:rPr>
                <w:rFonts w:ascii="Gisha" w:hAnsi="Gisha" w:cs="Gisha"/>
                <w:bCs/>
                <w:color w:val="1F497D"/>
                <w:sz w:val="20"/>
                <w:szCs w:val="20"/>
                <w:lang w:val="en-US" w:eastAsia="en-US"/>
              </w:rPr>
            </w:pPr>
            <w:r w:rsidRPr="00267F6B">
              <w:rPr>
                <w:rFonts w:ascii="Gisha" w:hAnsi="Gisha" w:cs="Gisha"/>
                <w:bCs/>
                <w:color w:val="1F497D"/>
                <w:sz w:val="20"/>
                <w:szCs w:val="20"/>
                <w:lang w:val="en-US" w:eastAsia="en-US"/>
              </w:rPr>
              <w:lastRenderedPageBreak/>
              <w:t xml:space="preserve">01 May 26 - 30 </w:t>
            </w:r>
            <w:proofErr w:type="spellStart"/>
            <w:r w:rsidRPr="00267F6B">
              <w:rPr>
                <w:rFonts w:ascii="Gisha" w:hAnsi="Gisha" w:cs="Gisha"/>
                <w:bCs/>
                <w:color w:val="1F497D"/>
                <w:sz w:val="20"/>
                <w:szCs w:val="20"/>
                <w:lang w:val="en-US" w:eastAsia="en-US"/>
              </w:rPr>
              <w:t>jun</w:t>
            </w:r>
            <w:proofErr w:type="spellEnd"/>
            <w:r w:rsidRPr="00267F6B">
              <w:rPr>
                <w:rFonts w:ascii="Gisha" w:hAnsi="Gisha" w:cs="Gisha"/>
                <w:bCs/>
                <w:color w:val="1F497D"/>
                <w:sz w:val="20"/>
                <w:szCs w:val="20"/>
                <w:lang w:val="en-US" w:eastAsia="en-US"/>
              </w:rPr>
              <w:t xml:space="preserve"> 26 </w:t>
            </w:r>
          </w:p>
          <w:p w14:paraId="67B65E81" w14:textId="77777777" w:rsidR="00267F6B" w:rsidRPr="00267F6B" w:rsidRDefault="00267F6B" w:rsidP="00FE49E4">
            <w:pPr>
              <w:pStyle w:val="Default"/>
              <w:jc w:val="center"/>
              <w:rPr>
                <w:rFonts w:ascii="Gisha" w:hAnsi="Gisha" w:cs="Gisha"/>
                <w:bCs/>
                <w:color w:val="1F497D"/>
                <w:sz w:val="20"/>
                <w:szCs w:val="20"/>
                <w:lang w:val="en-US" w:eastAsia="en-US"/>
              </w:rPr>
            </w:pPr>
            <w:r w:rsidRPr="00267F6B">
              <w:rPr>
                <w:rFonts w:ascii="Gisha" w:hAnsi="Gisha" w:cs="Gisha"/>
                <w:bCs/>
                <w:color w:val="1F497D"/>
                <w:sz w:val="20"/>
                <w:szCs w:val="20"/>
                <w:lang w:val="en-US" w:eastAsia="en-US"/>
              </w:rPr>
              <w:lastRenderedPageBreak/>
              <w:t xml:space="preserve">01 </w:t>
            </w:r>
            <w:proofErr w:type="spellStart"/>
            <w:r w:rsidRPr="00267F6B">
              <w:rPr>
                <w:rFonts w:ascii="Gisha" w:hAnsi="Gisha" w:cs="Gisha"/>
                <w:bCs/>
                <w:color w:val="1F497D"/>
                <w:sz w:val="20"/>
                <w:szCs w:val="20"/>
                <w:lang w:val="en-US" w:eastAsia="en-US"/>
              </w:rPr>
              <w:t>sep</w:t>
            </w:r>
            <w:proofErr w:type="spellEnd"/>
            <w:r w:rsidRPr="00267F6B">
              <w:rPr>
                <w:rFonts w:ascii="Gisha" w:hAnsi="Gisha" w:cs="Gisha"/>
                <w:bCs/>
                <w:color w:val="1F497D"/>
                <w:sz w:val="20"/>
                <w:szCs w:val="20"/>
                <w:lang w:val="en-US" w:eastAsia="en-US"/>
              </w:rPr>
              <w:t xml:space="preserve"> 26 - 30 </w:t>
            </w:r>
            <w:proofErr w:type="spellStart"/>
            <w:r w:rsidRPr="00267F6B">
              <w:rPr>
                <w:rFonts w:ascii="Gisha" w:hAnsi="Gisha" w:cs="Gisha"/>
                <w:bCs/>
                <w:color w:val="1F497D"/>
                <w:sz w:val="20"/>
                <w:szCs w:val="20"/>
                <w:lang w:val="en-US" w:eastAsia="en-US"/>
              </w:rPr>
              <w:t>sep</w:t>
            </w:r>
            <w:proofErr w:type="spellEnd"/>
            <w:r w:rsidRPr="00267F6B">
              <w:rPr>
                <w:rFonts w:ascii="Gisha" w:hAnsi="Gisha" w:cs="Gisha"/>
                <w:bCs/>
                <w:color w:val="1F497D"/>
                <w:sz w:val="20"/>
                <w:szCs w:val="20"/>
                <w:lang w:val="en-US" w:eastAsia="en-US"/>
              </w:rPr>
              <w:t xml:space="preserve"> 26 </w:t>
            </w:r>
          </w:p>
          <w:p w14:paraId="5A54742C" w14:textId="77777777" w:rsidR="00267F6B" w:rsidRPr="00267F6B" w:rsidRDefault="00267F6B" w:rsidP="00FE49E4">
            <w:pPr>
              <w:pStyle w:val="Default"/>
              <w:jc w:val="center"/>
              <w:rPr>
                <w:rFonts w:ascii="Gisha" w:hAnsi="Gisha" w:cs="Gisha"/>
                <w:bCs/>
                <w:color w:val="1F497D"/>
                <w:sz w:val="20"/>
                <w:szCs w:val="20"/>
                <w:lang w:val="en-US" w:eastAsia="en-US"/>
              </w:rPr>
            </w:pPr>
            <w:r w:rsidRPr="00267F6B">
              <w:rPr>
                <w:rFonts w:ascii="Gisha" w:hAnsi="Gisha" w:cs="Gisha"/>
                <w:bCs/>
                <w:color w:val="1F497D"/>
                <w:sz w:val="20"/>
                <w:szCs w:val="20"/>
                <w:lang w:val="en-US" w:eastAsia="en-US"/>
              </w:rPr>
              <w:t xml:space="preserve">01 </w:t>
            </w:r>
            <w:proofErr w:type="spellStart"/>
            <w:r w:rsidRPr="00267F6B">
              <w:rPr>
                <w:rFonts w:ascii="Gisha" w:hAnsi="Gisha" w:cs="Gisha"/>
                <w:bCs/>
                <w:color w:val="1F497D"/>
                <w:sz w:val="20"/>
                <w:szCs w:val="20"/>
                <w:lang w:val="en-US" w:eastAsia="en-US"/>
              </w:rPr>
              <w:t>dic</w:t>
            </w:r>
            <w:proofErr w:type="spellEnd"/>
            <w:r w:rsidRPr="00267F6B">
              <w:rPr>
                <w:rFonts w:ascii="Gisha" w:hAnsi="Gisha" w:cs="Gisha"/>
                <w:bCs/>
                <w:color w:val="1F497D"/>
                <w:sz w:val="20"/>
                <w:szCs w:val="20"/>
                <w:lang w:val="en-US" w:eastAsia="en-US"/>
              </w:rPr>
              <w:t xml:space="preserve"> 26 - 31 </w:t>
            </w:r>
            <w:proofErr w:type="spellStart"/>
            <w:r w:rsidRPr="00267F6B">
              <w:rPr>
                <w:rFonts w:ascii="Gisha" w:hAnsi="Gisha" w:cs="Gisha"/>
                <w:bCs/>
                <w:color w:val="1F497D"/>
                <w:sz w:val="20"/>
                <w:szCs w:val="20"/>
                <w:lang w:val="en-US" w:eastAsia="en-US"/>
              </w:rPr>
              <w:t>dic</w:t>
            </w:r>
            <w:proofErr w:type="spellEnd"/>
            <w:r w:rsidRPr="00267F6B">
              <w:rPr>
                <w:rFonts w:ascii="Gisha" w:hAnsi="Gisha" w:cs="Gisha"/>
                <w:bCs/>
                <w:color w:val="1F497D"/>
                <w:sz w:val="20"/>
                <w:szCs w:val="20"/>
                <w:lang w:val="en-US" w:eastAsia="en-US"/>
              </w:rPr>
              <w:t xml:space="preserve"> 26 </w:t>
            </w:r>
          </w:p>
          <w:p w14:paraId="74F998BE"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lang w:val="en-US"/>
              </w:rPr>
            </w:pPr>
          </w:p>
        </w:tc>
      </w:tr>
      <w:tr w:rsidR="00267F6B" w:rsidRPr="00267F6B" w14:paraId="0E6F6F8A" w14:textId="77777777" w:rsidTr="00267F6B">
        <w:trPr>
          <w:trHeight w:val="287"/>
        </w:trPr>
        <w:tc>
          <w:tcPr>
            <w:tcW w:w="1489" w:type="dxa"/>
            <w:vMerge w:val="restart"/>
            <w:vAlign w:val="center"/>
          </w:tcPr>
          <w:p w14:paraId="258F185B"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r w:rsidRPr="00267F6B">
              <w:rPr>
                <w:rFonts w:ascii="Gisha" w:hAnsi="Gisha" w:cs="Gisha"/>
                <w:b/>
                <w:color w:val="1F4E79"/>
                <w:sz w:val="20"/>
                <w:szCs w:val="20"/>
              </w:rPr>
              <w:lastRenderedPageBreak/>
              <w:t>5*</w:t>
            </w:r>
            <w:r w:rsidRPr="00267F6B">
              <w:rPr>
                <w:rFonts w:ascii="Gisha" w:hAnsi="Gisha" w:cs="Gisha"/>
                <w:b/>
                <w:color w:val="1F4E79"/>
                <w:sz w:val="20"/>
                <w:szCs w:val="20"/>
              </w:rPr>
              <w:br/>
              <w:t>LUJO</w:t>
            </w:r>
          </w:p>
        </w:tc>
        <w:tc>
          <w:tcPr>
            <w:tcW w:w="2202" w:type="dxa"/>
            <w:vMerge w:val="restart"/>
            <w:vAlign w:val="center"/>
          </w:tcPr>
          <w:p w14:paraId="7DA6187F" w14:textId="77777777" w:rsidR="00267F6B" w:rsidRPr="00267F6B" w:rsidRDefault="00267F6B" w:rsidP="00FE49E4">
            <w:pPr>
              <w:pStyle w:val="Sinespaciado"/>
              <w:jc w:val="center"/>
              <w:rPr>
                <w:sz w:val="20"/>
                <w:szCs w:val="20"/>
              </w:rPr>
            </w:pPr>
            <w:r w:rsidRPr="00267F6B">
              <w:rPr>
                <w:rFonts w:ascii="Gisha" w:hAnsi="Gisha" w:cs="Gisha"/>
                <w:b/>
                <w:color w:val="1F4E79"/>
                <w:sz w:val="20"/>
                <w:szCs w:val="20"/>
                <w:lang w:val="es-CO"/>
              </w:rPr>
              <w:t>MARRIOTT</w:t>
            </w:r>
            <w:r w:rsidRPr="00267F6B">
              <w:rPr>
                <w:rFonts w:ascii="Gisha" w:hAnsi="Gisha" w:cs="Gisha"/>
                <w:b/>
                <w:color w:val="1F4E79"/>
                <w:sz w:val="20"/>
                <w:szCs w:val="20"/>
                <w:lang w:val="es-CO"/>
              </w:rPr>
              <w:br/>
              <w:t>(Hab. Deluxe)</w:t>
            </w:r>
          </w:p>
        </w:tc>
        <w:tc>
          <w:tcPr>
            <w:tcW w:w="1454" w:type="dxa"/>
            <w:vAlign w:val="center"/>
          </w:tcPr>
          <w:p w14:paraId="6806BE3D"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2592</w:t>
            </w:r>
          </w:p>
        </w:tc>
        <w:tc>
          <w:tcPr>
            <w:tcW w:w="1195" w:type="dxa"/>
            <w:vAlign w:val="center"/>
          </w:tcPr>
          <w:p w14:paraId="65BD1EF9"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1502</w:t>
            </w:r>
          </w:p>
        </w:tc>
        <w:tc>
          <w:tcPr>
            <w:tcW w:w="1218" w:type="dxa"/>
            <w:gridSpan w:val="2"/>
            <w:vAlign w:val="center"/>
          </w:tcPr>
          <w:p w14:paraId="235A171E"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1325</w:t>
            </w:r>
          </w:p>
        </w:tc>
        <w:tc>
          <w:tcPr>
            <w:tcW w:w="1591" w:type="dxa"/>
            <w:vAlign w:val="center"/>
          </w:tcPr>
          <w:p w14:paraId="52359983"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ene 26 - 28 feb 26 </w:t>
            </w:r>
          </w:p>
          <w:p w14:paraId="6D4F1898"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rPr>
            </w:pPr>
          </w:p>
        </w:tc>
      </w:tr>
      <w:tr w:rsidR="00267F6B" w:rsidRPr="00267F6B" w14:paraId="5FB76BAB" w14:textId="77777777" w:rsidTr="00267F6B">
        <w:trPr>
          <w:trHeight w:val="287"/>
        </w:trPr>
        <w:tc>
          <w:tcPr>
            <w:tcW w:w="1489" w:type="dxa"/>
            <w:vMerge/>
            <w:vAlign w:val="center"/>
          </w:tcPr>
          <w:p w14:paraId="6416BF65"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vAlign w:val="center"/>
          </w:tcPr>
          <w:p w14:paraId="57B983B8"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vAlign w:val="center"/>
          </w:tcPr>
          <w:p w14:paraId="02FF179E"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2736</w:t>
            </w:r>
          </w:p>
        </w:tc>
        <w:tc>
          <w:tcPr>
            <w:tcW w:w="1207" w:type="dxa"/>
            <w:gridSpan w:val="2"/>
            <w:vAlign w:val="center"/>
          </w:tcPr>
          <w:p w14:paraId="0F39BFD9"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1592</w:t>
            </w:r>
          </w:p>
        </w:tc>
        <w:tc>
          <w:tcPr>
            <w:tcW w:w="1206" w:type="dxa"/>
            <w:vAlign w:val="center"/>
          </w:tcPr>
          <w:p w14:paraId="3581AB32"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1385</w:t>
            </w:r>
          </w:p>
        </w:tc>
        <w:tc>
          <w:tcPr>
            <w:tcW w:w="1591" w:type="dxa"/>
            <w:vAlign w:val="center"/>
          </w:tcPr>
          <w:p w14:paraId="4A9172F5"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mar 26 - 30 abr 26 </w:t>
            </w:r>
          </w:p>
          <w:p w14:paraId="48F3FA05"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oct 26 - 14 dic 26 </w:t>
            </w:r>
          </w:p>
          <w:p w14:paraId="52CB6390"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rPr>
            </w:pPr>
          </w:p>
        </w:tc>
      </w:tr>
      <w:tr w:rsidR="00267F6B" w:rsidRPr="00267F6B" w14:paraId="635C3DF3" w14:textId="77777777" w:rsidTr="00267F6B">
        <w:trPr>
          <w:trHeight w:val="287"/>
        </w:trPr>
        <w:tc>
          <w:tcPr>
            <w:tcW w:w="1489" w:type="dxa"/>
            <w:vMerge/>
            <w:vAlign w:val="center"/>
          </w:tcPr>
          <w:p w14:paraId="1AAA6F97" w14:textId="77777777" w:rsidR="00267F6B" w:rsidRPr="00267F6B" w:rsidRDefault="00267F6B" w:rsidP="00FE49E4">
            <w:pPr>
              <w:pStyle w:val="Prrafodelista"/>
              <w:tabs>
                <w:tab w:val="right" w:pos="8504"/>
              </w:tabs>
              <w:spacing w:after="0"/>
              <w:ind w:left="0"/>
              <w:jc w:val="center"/>
              <w:rPr>
                <w:rFonts w:ascii="Gisha" w:hAnsi="Gisha" w:cs="Gisha"/>
                <w:b/>
                <w:color w:val="1F4E79"/>
                <w:sz w:val="20"/>
                <w:szCs w:val="20"/>
              </w:rPr>
            </w:pPr>
          </w:p>
        </w:tc>
        <w:tc>
          <w:tcPr>
            <w:tcW w:w="2202" w:type="dxa"/>
            <w:vMerge/>
            <w:vAlign w:val="center"/>
          </w:tcPr>
          <w:p w14:paraId="1787BFFC" w14:textId="77777777" w:rsidR="00267F6B" w:rsidRPr="00267F6B" w:rsidRDefault="00267F6B" w:rsidP="00FE49E4">
            <w:pPr>
              <w:pStyle w:val="Prrafodelista"/>
              <w:tabs>
                <w:tab w:val="right" w:pos="8504"/>
              </w:tabs>
              <w:spacing w:after="0"/>
              <w:ind w:left="0"/>
              <w:rPr>
                <w:rFonts w:ascii="Gisha" w:hAnsi="Gisha" w:cs="Gisha"/>
                <w:b/>
                <w:color w:val="1F4E79"/>
                <w:sz w:val="20"/>
                <w:szCs w:val="20"/>
              </w:rPr>
            </w:pPr>
          </w:p>
        </w:tc>
        <w:tc>
          <w:tcPr>
            <w:tcW w:w="1454" w:type="dxa"/>
            <w:vAlign w:val="center"/>
          </w:tcPr>
          <w:p w14:paraId="4DDCEF01"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2529</w:t>
            </w:r>
          </w:p>
        </w:tc>
        <w:tc>
          <w:tcPr>
            <w:tcW w:w="1207" w:type="dxa"/>
            <w:gridSpan w:val="2"/>
            <w:vAlign w:val="center"/>
          </w:tcPr>
          <w:p w14:paraId="2FC9C5A4"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1523</w:t>
            </w:r>
          </w:p>
        </w:tc>
        <w:tc>
          <w:tcPr>
            <w:tcW w:w="1206" w:type="dxa"/>
            <w:vAlign w:val="center"/>
          </w:tcPr>
          <w:p w14:paraId="6AAFFAF8" w14:textId="77777777" w:rsidR="00267F6B" w:rsidRPr="00267F6B" w:rsidRDefault="00267F6B" w:rsidP="00FE49E4">
            <w:pPr>
              <w:pStyle w:val="Prrafodelista"/>
              <w:tabs>
                <w:tab w:val="right" w:pos="8504"/>
              </w:tabs>
              <w:spacing w:after="0"/>
              <w:ind w:left="0"/>
              <w:jc w:val="center"/>
              <w:rPr>
                <w:rFonts w:ascii="Gisha" w:hAnsi="Gisha" w:cs="Gisha"/>
                <w:color w:val="1F4E79"/>
                <w:sz w:val="20"/>
                <w:szCs w:val="20"/>
              </w:rPr>
            </w:pPr>
            <w:r w:rsidRPr="00267F6B">
              <w:rPr>
                <w:rFonts w:ascii="Gisha" w:hAnsi="Gisha" w:cs="Gisha"/>
                <w:color w:val="1F4E79"/>
                <w:sz w:val="20"/>
                <w:szCs w:val="20"/>
              </w:rPr>
              <w:t>1339</w:t>
            </w:r>
          </w:p>
        </w:tc>
        <w:tc>
          <w:tcPr>
            <w:tcW w:w="1591" w:type="dxa"/>
            <w:vAlign w:val="center"/>
          </w:tcPr>
          <w:p w14:paraId="7C3BE67D"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01 </w:t>
            </w:r>
            <w:proofErr w:type="spellStart"/>
            <w:r w:rsidRPr="00267F6B">
              <w:rPr>
                <w:rFonts w:ascii="Gisha" w:hAnsi="Gisha" w:cs="Gisha"/>
                <w:bCs/>
                <w:color w:val="1F497D"/>
                <w:sz w:val="20"/>
                <w:szCs w:val="20"/>
                <w:lang w:eastAsia="en-US"/>
              </w:rPr>
              <w:t>may</w:t>
            </w:r>
            <w:proofErr w:type="spellEnd"/>
            <w:r w:rsidRPr="00267F6B">
              <w:rPr>
                <w:rFonts w:ascii="Gisha" w:hAnsi="Gisha" w:cs="Gisha"/>
                <w:bCs/>
                <w:color w:val="1F497D"/>
                <w:sz w:val="20"/>
                <w:szCs w:val="20"/>
                <w:lang w:eastAsia="en-US"/>
              </w:rPr>
              <w:t xml:space="preserve"> 26 - 30 </w:t>
            </w:r>
            <w:proofErr w:type="spellStart"/>
            <w:r w:rsidRPr="00267F6B">
              <w:rPr>
                <w:rFonts w:ascii="Gisha" w:hAnsi="Gisha" w:cs="Gisha"/>
                <w:bCs/>
                <w:color w:val="1F497D"/>
                <w:sz w:val="20"/>
                <w:szCs w:val="20"/>
                <w:lang w:eastAsia="en-US"/>
              </w:rPr>
              <w:t>sep</w:t>
            </w:r>
            <w:proofErr w:type="spellEnd"/>
            <w:r w:rsidRPr="00267F6B">
              <w:rPr>
                <w:rFonts w:ascii="Gisha" w:hAnsi="Gisha" w:cs="Gisha"/>
                <w:bCs/>
                <w:color w:val="1F497D"/>
                <w:sz w:val="20"/>
                <w:szCs w:val="20"/>
                <w:lang w:eastAsia="en-US"/>
              </w:rPr>
              <w:t xml:space="preserve"> 26 </w:t>
            </w:r>
          </w:p>
          <w:p w14:paraId="210646EB" w14:textId="77777777" w:rsidR="00267F6B" w:rsidRPr="00267F6B" w:rsidRDefault="00267F6B" w:rsidP="00FE49E4">
            <w:pPr>
              <w:pStyle w:val="Default"/>
              <w:jc w:val="center"/>
              <w:rPr>
                <w:rFonts w:ascii="Gisha" w:hAnsi="Gisha" w:cs="Gisha"/>
                <w:bCs/>
                <w:color w:val="1F497D"/>
                <w:sz w:val="20"/>
                <w:szCs w:val="20"/>
                <w:lang w:eastAsia="en-US"/>
              </w:rPr>
            </w:pPr>
            <w:r w:rsidRPr="00267F6B">
              <w:rPr>
                <w:rFonts w:ascii="Gisha" w:hAnsi="Gisha" w:cs="Gisha"/>
                <w:bCs/>
                <w:color w:val="1F497D"/>
                <w:sz w:val="20"/>
                <w:szCs w:val="20"/>
                <w:lang w:eastAsia="en-US"/>
              </w:rPr>
              <w:t xml:space="preserve">15 dic 26 - 31 dic 26 </w:t>
            </w:r>
          </w:p>
          <w:p w14:paraId="08DB6271" w14:textId="77777777" w:rsidR="00267F6B" w:rsidRPr="00267F6B" w:rsidRDefault="00267F6B" w:rsidP="00FE49E4">
            <w:pPr>
              <w:pStyle w:val="Prrafodelista"/>
              <w:tabs>
                <w:tab w:val="right" w:pos="8504"/>
              </w:tabs>
              <w:spacing w:after="0"/>
              <w:ind w:left="0"/>
              <w:jc w:val="center"/>
              <w:rPr>
                <w:rFonts w:ascii="Gisha" w:hAnsi="Gisha" w:cs="Gisha"/>
                <w:bCs/>
                <w:color w:val="1F497D"/>
                <w:sz w:val="20"/>
                <w:szCs w:val="20"/>
              </w:rPr>
            </w:pPr>
          </w:p>
        </w:tc>
      </w:tr>
    </w:tbl>
    <w:p w14:paraId="64C17641" w14:textId="77777777" w:rsidR="00267F6B" w:rsidRDefault="00267F6B" w:rsidP="00267F6B">
      <w:pPr>
        <w:pStyle w:val="Sinespaciado"/>
        <w:rPr>
          <w:rFonts w:ascii="Gisha" w:hAnsi="Gisha" w:cs="Gisha"/>
          <w:b/>
          <w:color w:val="1F497D"/>
          <w:sz w:val="24"/>
          <w:szCs w:val="24"/>
          <w:lang w:val="es-ES_tradnl"/>
        </w:rPr>
      </w:pPr>
    </w:p>
    <w:p w14:paraId="6CE299CA" w14:textId="77777777" w:rsidR="00267F6B" w:rsidRDefault="00267F6B" w:rsidP="00267F6B">
      <w:pPr>
        <w:spacing w:after="0" w:line="240" w:lineRule="auto"/>
        <w:jc w:val="center"/>
        <w:rPr>
          <w:rFonts w:ascii="Gisha" w:eastAsia="Courier New" w:hAnsi="Gisha" w:cs="Gisha"/>
          <w:b/>
          <w:color w:val="CC3399"/>
          <w:sz w:val="24"/>
          <w:szCs w:val="24"/>
          <w:lang w:eastAsia="es-ES"/>
        </w:rPr>
      </w:pPr>
    </w:p>
    <w:p w14:paraId="4C32D617" w14:textId="77777777" w:rsidR="00267F6B" w:rsidRPr="007451CE" w:rsidRDefault="00267F6B" w:rsidP="00267F6B">
      <w:pPr>
        <w:spacing w:after="0" w:line="240" w:lineRule="auto"/>
        <w:jc w:val="center"/>
        <w:rPr>
          <w:rFonts w:ascii="Gisha" w:eastAsia="Courier New" w:hAnsi="Gisha" w:cs="Gisha"/>
          <w:b/>
          <w:color w:val="CC3399"/>
          <w:sz w:val="24"/>
          <w:szCs w:val="24"/>
          <w:lang w:eastAsia="es-ES"/>
        </w:rPr>
      </w:pPr>
      <w:r>
        <w:rPr>
          <w:rFonts w:ascii="Gisha" w:eastAsia="Courier New" w:hAnsi="Gisha" w:cs="Gisha"/>
          <w:b/>
          <w:color w:val="CC3399"/>
          <w:sz w:val="24"/>
          <w:szCs w:val="24"/>
          <w:lang w:eastAsia="es-ES"/>
        </w:rPr>
        <w:t xml:space="preserve">NO INCLUYE </w:t>
      </w:r>
      <w:r w:rsidRPr="007451CE">
        <w:rPr>
          <w:rFonts w:ascii="Gisha" w:eastAsia="Courier New" w:hAnsi="Gisha" w:cs="Gisha"/>
          <w:b/>
          <w:color w:val="CC3399"/>
          <w:sz w:val="24"/>
          <w:szCs w:val="24"/>
          <w:lang w:eastAsia="es-ES"/>
        </w:rPr>
        <w:t>EL FEE BANCARIO</w:t>
      </w:r>
    </w:p>
    <w:p w14:paraId="554C05FF" w14:textId="77777777" w:rsidR="00267F6B" w:rsidRDefault="00267F6B" w:rsidP="00267F6B">
      <w:pPr>
        <w:spacing w:after="0" w:line="240" w:lineRule="auto"/>
        <w:jc w:val="center"/>
        <w:rPr>
          <w:rFonts w:ascii="Gisha" w:eastAsia="Courier New" w:hAnsi="Gisha" w:cs="Gisha"/>
          <w:b/>
          <w:color w:val="CC3399"/>
          <w:sz w:val="24"/>
          <w:szCs w:val="24"/>
          <w:lang w:eastAsia="es-ES"/>
        </w:rPr>
      </w:pPr>
      <w:r w:rsidRPr="007451CE">
        <w:rPr>
          <w:rFonts w:ascii="Gisha" w:eastAsia="Courier New" w:hAnsi="Gisha" w:cs="Gisha"/>
          <w:b/>
          <w:color w:val="CC3399"/>
          <w:sz w:val="24"/>
          <w:szCs w:val="24"/>
          <w:lang w:eastAsia="es-ES"/>
        </w:rPr>
        <w:t>TARIFAS SUJETAS A CAMBIOS Y DISPONIBILIDAD</w:t>
      </w:r>
    </w:p>
    <w:p w14:paraId="608EF914" w14:textId="77777777" w:rsidR="00267F6B" w:rsidRPr="00B0692A" w:rsidRDefault="00267F6B" w:rsidP="00267F6B">
      <w:pPr>
        <w:spacing w:after="0" w:line="240" w:lineRule="auto"/>
        <w:jc w:val="center"/>
        <w:rPr>
          <w:rFonts w:ascii="Gisha" w:eastAsia="Courier New" w:hAnsi="Gisha" w:cs="Gisha"/>
          <w:b/>
          <w:color w:val="CC3399"/>
          <w:sz w:val="24"/>
          <w:szCs w:val="24"/>
          <w:lang w:eastAsia="es-ES"/>
        </w:rPr>
      </w:pPr>
    </w:p>
    <w:p w14:paraId="67F64E41" w14:textId="77777777" w:rsidR="00267F6B" w:rsidRDefault="00267F6B" w:rsidP="00267F6B">
      <w:pPr>
        <w:pStyle w:val="Prrafodelista"/>
        <w:spacing w:after="0"/>
        <w:ind w:left="0"/>
        <w:rPr>
          <w:rFonts w:ascii="Gisha" w:hAnsi="Gisha" w:cs="Gisha"/>
          <w:b/>
          <w:color w:val="1F497D"/>
          <w:sz w:val="24"/>
          <w:szCs w:val="24"/>
        </w:rPr>
      </w:pPr>
      <w:r w:rsidRPr="003A6E30">
        <w:rPr>
          <w:rFonts w:ascii="Gisha" w:hAnsi="Gisha" w:cs="Gisha"/>
          <w:b/>
          <w:color w:val="1F497D"/>
          <w:sz w:val="24"/>
          <w:szCs w:val="24"/>
        </w:rPr>
        <w:t>INCLUYE:</w:t>
      </w:r>
    </w:p>
    <w:p w14:paraId="6F24F338" w14:textId="77777777" w:rsidR="00267F6B" w:rsidRPr="00893A23"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Traslado Aeropuerto Santiago / hotel</w:t>
      </w:r>
      <w:r>
        <w:rPr>
          <w:rFonts w:ascii="Gisha" w:hAnsi="Gisha" w:cs="Gisha"/>
          <w:bCs/>
          <w:color w:val="1F497D"/>
          <w:sz w:val="24"/>
          <w:szCs w:val="24"/>
        </w:rPr>
        <w:t xml:space="preserve"> </w:t>
      </w:r>
      <w:r w:rsidRPr="00893A23">
        <w:rPr>
          <w:rFonts w:ascii="Gisha" w:hAnsi="Gisha" w:cs="Gisha"/>
          <w:bCs/>
          <w:color w:val="1F497D"/>
          <w:sz w:val="24"/>
          <w:szCs w:val="24"/>
        </w:rPr>
        <w:t>seleccionado</w:t>
      </w:r>
    </w:p>
    <w:p w14:paraId="7793A2DA" w14:textId="77777777" w:rsidR="00267F6B" w:rsidRPr="00893A23"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04 noches de alojamiento con desayuno</w:t>
      </w:r>
    </w:p>
    <w:p w14:paraId="75DB7A9B" w14:textId="77777777" w:rsidR="00267F6B" w:rsidRPr="00893A23"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FD Valle del Maipo, incluye tour y degustación</w:t>
      </w:r>
    </w:p>
    <w:p w14:paraId="7FFB7E6C" w14:textId="77777777" w:rsidR="00267F6B" w:rsidRPr="00893A23"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en las viñas Concha y toro (tour experiencia</w:t>
      </w:r>
      <w:r>
        <w:rPr>
          <w:rFonts w:ascii="Gisha" w:hAnsi="Gisha" w:cs="Gisha"/>
          <w:bCs/>
          <w:color w:val="1F497D"/>
          <w:sz w:val="24"/>
          <w:szCs w:val="24"/>
        </w:rPr>
        <w:t xml:space="preserve"> </w:t>
      </w:r>
      <w:r w:rsidRPr="00893A23">
        <w:rPr>
          <w:rFonts w:ascii="Gisha" w:hAnsi="Gisha" w:cs="Gisha"/>
          <w:bCs/>
          <w:color w:val="1F497D"/>
          <w:sz w:val="24"/>
          <w:szCs w:val="24"/>
        </w:rPr>
        <w:t>visita guiada centro del vino) y Santa Rita (Tour</w:t>
      </w:r>
    </w:p>
    <w:p w14:paraId="6E2DE7A6" w14:textId="77777777" w:rsidR="00267F6B" w:rsidRPr="00893A23" w:rsidRDefault="00267F6B" w:rsidP="00267F6B">
      <w:pPr>
        <w:pStyle w:val="Prrafodelista"/>
        <w:spacing w:after="0"/>
        <w:rPr>
          <w:rFonts w:ascii="Gisha" w:hAnsi="Gisha" w:cs="Gisha"/>
          <w:bCs/>
          <w:color w:val="1F497D"/>
          <w:sz w:val="24"/>
          <w:szCs w:val="24"/>
        </w:rPr>
      </w:pPr>
      <w:r w:rsidRPr="00893A23">
        <w:rPr>
          <w:rFonts w:ascii="Gisha" w:hAnsi="Gisha" w:cs="Gisha"/>
          <w:bCs/>
          <w:color w:val="1F497D"/>
          <w:sz w:val="24"/>
          <w:szCs w:val="24"/>
        </w:rPr>
        <w:t>clásico)</w:t>
      </w:r>
    </w:p>
    <w:p w14:paraId="721CB33A" w14:textId="77777777" w:rsidR="00267F6B" w:rsidRPr="00893A23"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FD Valle de Casablanca, incluye tour y</w:t>
      </w:r>
      <w:r>
        <w:rPr>
          <w:rFonts w:ascii="Gisha" w:hAnsi="Gisha" w:cs="Gisha"/>
          <w:bCs/>
          <w:color w:val="1F497D"/>
          <w:sz w:val="24"/>
          <w:szCs w:val="24"/>
        </w:rPr>
        <w:t xml:space="preserve"> </w:t>
      </w:r>
      <w:r w:rsidRPr="00893A23">
        <w:rPr>
          <w:rFonts w:ascii="Gisha" w:hAnsi="Gisha" w:cs="Gisha"/>
          <w:bCs/>
          <w:color w:val="1F497D"/>
          <w:sz w:val="24"/>
          <w:szCs w:val="24"/>
        </w:rPr>
        <w:t xml:space="preserve">degustación en las viñas </w:t>
      </w:r>
      <w:proofErr w:type="spellStart"/>
      <w:r w:rsidRPr="00893A23">
        <w:rPr>
          <w:rFonts w:ascii="Gisha" w:hAnsi="Gisha" w:cs="Gisha"/>
          <w:bCs/>
          <w:color w:val="1F497D"/>
          <w:sz w:val="24"/>
          <w:szCs w:val="24"/>
        </w:rPr>
        <w:t>Veramonte</w:t>
      </w:r>
      <w:proofErr w:type="spellEnd"/>
      <w:r w:rsidRPr="00893A23">
        <w:rPr>
          <w:rFonts w:ascii="Gisha" w:hAnsi="Gisha" w:cs="Gisha"/>
          <w:bCs/>
          <w:color w:val="1F497D"/>
          <w:sz w:val="24"/>
          <w:szCs w:val="24"/>
        </w:rPr>
        <w:t xml:space="preserve"> (tour</w:t>
      </w:r>
      <w:r>
        <w:rPr>
          <w:rFonts w:ascii="Gisha" w:hAnsi="Gisha" w:cs="Gisha"/>
          <w:bCs/>
          <w:color w:val="1F497D"/>
          <w:sz w:val="24"/>
          <w:szCs w:val="24"/>
        </w:rPr>
        <w:t xml:space="preserve"> </w:t>
      </w:r>
      <w:r w:rsidRPr="00893A23">
        <w:rPr>
          <w:rFonts w:ascii="Gisha" w:hAnsi="Gisha" w:cs="Gisha"/>
          <w:bCs/>
          <w:color w:val="1F497D"/>
          <w:sz w:val="24"/>
          <w:szCs w:val="24"/>
        </w:rPr>
        <w:t xml:space="preserve">orgánico) y Casas del Bosque (Aromas </w:t>
      </w:r>
      <w:proofErr w:type="spellStart"/>
      <w:r w:rsidRPr="00893A23">
        <w:rPr>
          <w:rFonts w:ascii="Gisha" w:hAnsi="Gisha" w:cs="Gisha"/>
          <w:bCs/>
          <w:color w:val="1F497D"/>
          <w:sz w:val="24"/>
          <w:szCs w:val="24"/>
        </w:rPr>
        <w:t>wine</w:t>
      </w:r>
      <w:proofErr w:type="spellEnd"/>
      <w:r>
        <w:rPr>
          <w:rFonts w:ascii="Gisha" w:hAnsi="Gisha" w:cs="Gisha"/>
          <w:bCs/>
          <w:color w:val="1F497D"/>
          <w:sz w:val="24"/>
          <w:szCs w:val="24"/>
        </w:rPr>
        <w:t xml:space="preserve"> </w:t>
      </w:r>
      <w:r w:rsidRPr="00893A23">
        <w:rPr>
          <w:rFonts w:ascii="Gisha" w:hAnsi="Gisha" w:cs="Gisha"/>
          <w:bCs/>
          <w:color w:val="1F497D"/>
          <w:sz w:val="24"/>
          <w:szCs w:val="24"/>
        </w:rPr>
        <w:t xml:space="preserve">tour &amp; </w:t>
      </w:r>
      <w:proofErr w:type="spellStart"/>
      <w:r w:rsidRPr="00893A23">
        <w:rPr>
          <w:rFonts w:ascii="Gisha" w:hAnsi="Gisha" w:cs="Gisha"/>
          <w:bCs/>
          <w:color w:val="1F497D"/>
          <w:sz w:val="24"/>
          <w:szCs w:val="24"/>
        </w:rPr>
        <w:t>tasting</w:t>
      </w:r>
      <w:proofErr w:type="spellEnd"/>
      <w:r w:rsidRPr="00893A23">
        <w:rPr>
          <w:rFonts w:ascii="Gisha" w:hAnsi="Gisha" w:cs="Gisha"/>
          <w:bCs/>
          <w:color w:val="1F497D"/>
          <w:sz w:val="24"/>
          <w:szCs w:val="24"/>
        </w:rPr>
        <w:t>)</w:t>
      </w:r>
    </w:p>
    <w:p w14:paraId="5214B5E0" w14:textId="77777777" w:rsidR="00267F6B" w:rsidRPr="00893A23"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FD Valle de Colchagua, incluye tour y</w:t>
      </w:r>
      <w:r>
        <w:rPr>
          <w:rFonts w:ascii="Gisha" w:hAnsi="Gisha" w:cs="Gisha"/>
          <w:bCs/>
          <w:color w:val="1F497D"/>
          <w:sz w:val="24"/>
          <w:szCs w:val="24"/>
        </w:rPr>
        <w:t xml:space="preserve"> </w:t>
      </w:r>
      <w:r w:rsidRPr="00893A23">
        <w:rPr>
          <w:rFonts w:ascii="Gisha" w:hAnsi="Gisha" w:cs="Gisha"/>
          <w:bCs/>
          <w:color w:val="1F497D"/>
          <w:sz w:val="24"/>
          <w:szCs w:val="24"/>
        </w:rPr>
        <w:t xml:space="preserve">degustación en las Viñas </w:t>
      </w:r>
      <w:proofErr w:type="spellStart"/>
      <w:r w:rsidRPr="00893A23">
        <w:rPr>
          <w:rFonts w:ascii="Gisha" w:hAnsi="Gisha" w:cs="Gisha"/>
          <w:bCs/>
          <w:color w:val="1F497D"/>
          <w:sz w:val="24"/>
          <w:szCs w:val="24"/>
        </w:rPr>
        <w:t>Viu</w:t>
      </w:r>
      <w:proofErr w:type="spellEnd"/>
      <w:r w:rsidRPr="00893A23">
        <w:rPr>
          <w:rFonts w:ascii="Gisha" w:hAnsi="Gisha" w:cs="Gisha"/>
          <w:bCs/>
          <w:color w:val="1F497D"/>
          <w:sz w:val="24"/>
          <w:szCs w:val="24"/>
        </w:rPr>
        <w:t xml:space="preserve"> </w:t>
      </w:r>
      <w:proofErr w:type="spellStart"/>
      <w:r w:rsidRPr="00893A23">
        <w:rPr>
          <w:rFonts w:ascii="Gisha" w:hAnsi="Gisha" w:cs="Gisha"/>
          <w:bCs/>
          <w:color w:val="1F497D"/>
          <w:sz w:val="24"/>
          <w:szCs w:val="24"/>
        </w:rPr>
        <w:t>manent</w:t>
      </w:r>
      <w:proofErr w:type="spellEnd"/>
      <w:r>
        <w:rPr>
          <w:rFonts w:ascii="Gisha" w:hAnsi="Gisha" w:cs="Gisha"/>
          <w:bCs/>
          <w:color w:val="1F497D"/>
          <w:sz w:val="24"/>
          <w:szCs w:val="24"/>
        </w:rPr>
        <w:t xml:space="preserve"> </w:t>
      </w:r>
      <w:r w:rsidRPr="00893A23">
        <w:rPr>
          <w:rFonts w:ascii="Gisha" w:hAnsi="Gisha" w:cs="Gisha"/>
          <w:bCs/>
          <w:color w:val="1F497D"/>
          <w:sz w:val="24"/>
          <w:szCs w:val="24"/>
        </w:rPr>
        <w:t xml:space="preserve">(tour carruajes) y </w:t>
      </w:r>
      <w:proofErr w:type="spellStart"/>
      <w:r w:rsidRPr="00893A23">
        <w:rPr>
          <w:rFonts w:ascii="Gisha" w:hAnsi="Gisha" w:cs="Gisha"/>
          <w:bCs/>
          <w:color w:val="1F497D"/>
          <w:sz w:val="24"/>
          <w:szCs w:val="24"/>
        </w:rPr>
        <w:t>Montgras</w:t>
      </w:r>
      <w:proofErr w:type="spellEnd"/>
      <w:r w:rsidRPr="00893A23">
        <w:rPr>
          <w:rFonts w:ascii="Gisha" w:hAnsi="Gisha" w:cs="Gisha"/>
          <w:bCs/>
          <w:color w:val="1F497D"/>
          <w:sz w:val="24"/>
          <w:szCs w:val="24"/>
        </w:rPr>
        <w:t xml:space="preserve"> (tour vinos y</w:t>
      </w:r>
      <w:r>
        <w:rPr>
          <w:rFonts w:ascii="Gisha" w:hAnsi="Gisha" w:cs="Gisha"/>
          <w:bCs/>
          <w:color w:val="1F497D"/>
          <w:sz w:val="24"/>
          <w:szCs w:val="24"/>
        </w:rPr>
        <w:t xml:space="preserve"> </w:t>
      </w:r>
      <w:r w:rsidRPr="00893A23">
        <w:rPr>
          <w:rFonts w:ascii="Gisha" w:hAnsi="Gisha" w:cs="Gisha"/>
          <w:bCs/>
          <w:color w:val="1F497D"/>
          <w:sz w:val="24"/>
          <w:szCs w:val="24"/>
        </w:rPr>
        <w:t>sabores)</w:t>
      </w:r>
    </w:p>
    <w:p w14:paraId="7F922B50" w14:textId="77777777" w:rsidR="00267F6B"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Traslado hotel seleccionado / Aeropuerto de</w:t>
      </w:r>
      <w:r>
        <w:rPr>
          <w:rFonts w:ascii="Gisha" w:hAnsi="Gisha" w:cs="Gisha"/>
          <w:bCs/>
          <w:color w:val="1F497D"/>
          <w:sz w:val="24"/>
          <w:szCs w:val="24"/>
        </w:rPr>
        <w:t xml:space="preserve"> </w:t>
      </w:r>
      <w:r w:rsidRPr="00893A23">
        <w:rPr>
          <w:rFonts w:ascii="Gisha" w:hAnsi="Gisha" w:cs="Gisha"/>
          <w:bCs/>
          <w:color w:val="1F497D"/>
          <w:sz w:val="24"/>
          <w:szCs w:val="24"/>
        </w:rPr>
        <w:t>Santiago</w:t>
      </w:r>
      <w:r>
        <w:rPr>
          <w:rFonts w:ascii="Gisha" w:hAnsi="Gisha" w:cs="Gisha"/>
          <w:bCs/>
          <w:color w:val="1F497D"/>
          <w:sz w:val="24"/>
          <w:szCs w:val="24"/>
        </w:rPr>
        <w:t xml:space="preserve"> </w:t>
      </w:r>
    </w:p>
    <w:p w14:paraId="25948D35" w14:textId="77777777" w:rsidR="00267F6B" w:rsidRPr="00893A23" w:rsidRDefault="00267F6B" w:rsidP="00267F6B">
      <w:pPr>
        <w:pStyle w:val="Prrafodelista"/>
        <w:numPr>
          <w:ilvl w:val="0"/>
          <w:numId w:val="6"/>
        </w:numPr>
        <w:spacing w:after="0" w:line="276" w:lineRule="auto"/>
        <w:rPr>
          <w:rFonts w:ascii="Gisha" w:hAnsi="Gisha" w:cs="Gisha"/>
          <w:bCs/>
          <w:color w:val="1F497D"/>
          <w:sz w:val="24"/>
          <w:szCs w:val="24"/>
        </w:rPr>
      </w:pPr>
      <w:r w:rsidRPr="00893A23">
        <w:rPr>
          <w:rFonts w:ascii="Gisha" w:hAnsi="Gisha" w:cs="Gisha"/>
          <w:bCs/>
          <w:color w:val="1F497D"/>
          <w:sz w:val="24"/>
          <w:szCs w:val="24"/>
        </w:rPr>
        <w:t>Servicios compartidos</w:t>
      </w:r>
    </w:p>
    <w:p w14:paraId="4EF9E885" w14:textId="77777777" w:rsidR="00267F6B" w:rsidRDefault="00267F6B" w:rsidP="00267F6B">
      <w:pPr>
        <w:pStyle w:val="Prrafodelista"/>
        <w:spacing w:after="0"/>
        <w:ind w:left="0"/>
        <w:rPr>
          <w:rFonts w:ascii="Gisha" w:hAnsi="Gisha" w:cs="Gisha"/>
          <w:b/>
          <w:color w:val="1F497D"/>
          <w:sz w:val="24"/>
          <w:szCs w:val="24"/>
        </w:rPr>
      </w:pPr>
    </w:p>
    <w:p w14:paraId="645A0DFB" w14:textId="77777777" w:rsidR="00267F6B" w:rsidRPr="003A6E30" w:rsidRDefault="00267F6B" w:rsidP="00267F6B">
      <w:pPr>
        <w:pStyle w:val="Prrafodelista"/>
        <w:spacing w:after="0"/>
        <w:ind w:left="0"/>
        <w:rPr>
          <w:rFonts w:ascii="Gisha" w:hAnsi="Gisha" w:cs="Gisha"/>
          <w:b/>
          <w:color w:val="1F497D"/>
          <w:sz w:val="24"/>
          <w:szCs w:val="24"/>
        </w:rPr>
      </w:pPr>
      <w:r w:rsidRPr="003A6E30">
        <w:rPr>
          <w:rFonts w:ascii="Gisha" w:hAnsi="Gisha" w:cs="Gisha"/>
          <w:b/>
          <w:color w:val="1F497D"/>
          <w:sz w:val="24"/>
          <w:szCs w:val="24"/>
        </w:rPr>
        <w:t>NO INCLUYEN:</w:t>
      </w:r>
    </w:p>
    <w:p w14:paraId="6DD743F3" w14:textId="77777777" w:rsidR="00267F6B" w:rsidRPr="00004494" w:rsidRDefault="00267F6B" w:rsidP="00267F6B">
      <w:pPr>
        <w:pStyle w:val="Prrafodelista"/>
        <w:numPr>
          <w:ilvl w:val="0"/>
          <w:numId w:val="4"/>
        </w:numPr>
        <w:spacing w:after="0" w:line="276" w:lineRule="auto"/>
        <w:rPr>
          <w:rFonts w:ascii="Gisha" w:hAnsi="Gisha" w:cs="Gisha"/>
          <w:bCs/>
          <w:color w:val="1F497D"/>
          <w:sz w:val="24"/>
          <w:szCs w:val="24"/>
        </w:rPr>
      </w:pPr>
      <w:proofErr w:type="gramStart"/>
      <w:r w:rsidRPr="00004494">
        <w:rPr>
          <w:rFonts w:ascii="Gisha" w:hAnsi="Gisha" w:cs="Gisha"/>
          <w:bCs/>
          <w:color w:val="1F497D"/>
          <w:sz w:val="24"/>
          <w:szCs w:val="24"/>
        </w:rPr>
        <w:lastRenderedPageBreak/>
        <w:t>Tickets</w:t>
      </w:r>
      <w:proofErr w:type="gramEnd"/>
      <w:r w:rsidRPr="00004494">
        <w:rPr>
          <w:rFonts w:ascii="Gisha" w:hAnsi="Gisha" w:cs="Gisha"/>
          <w:bCs/>
          <w:color w:val="1F497D"/>
          <w:sz w:val="24"/>
          <w:szCs w:val="24"/>
        </w:rPr>
        <w:t xml:space="preserve"> aéreos </w:t>
      </w:r>
    </w:p>
    <w:p w14:paraId="7656C573" w14:textId="77777777" w:rsidR="00267F6B" w:rsidRPr="00004494" w:rsidRDefault="00267F6B" w:rsidP="00267F6B">
      <w:pPr>
        <w:pStyle w:val="Prrafodelista"/>
        <w:numPr>
          <w:ilvl w:val="0"/>
          <w:numId w:val="4"/>
        </w:numPr>
        <w:spacing w:after="0" w:line="276" w:lineRule="auto"/>
        <w:rPr>
          <w:rFonts w:ascii="Gisha" w:hAnsi="Gisha" w:cs="Gisha"/>
          <w:bCs/>
          <w:color w:val="1F497D"/>
          <w:sz w:val="24"/>
          <w:szCs w:val="24"/>
        </w:rPr>
      </w:pPr>
      <w:r w:rsidRPr="00004494">
        <w:rPr>
          <w:rFonts w:ascii="Gisha" w:hAnsi="Gisha" w:cs="Gisha"/>
          <w:bCs/>
          <w:color w:val="1F497D"/>
          <w:sz w:val="24"/>
          <w:szCs w:val="24"/>
        </w:rPr>
        <w:t xml:space="preserve">Comidas y brebajes no especificados en el programa </w:t>
      </w:r>
    </w:p>
    <w:p w14:paraId="79E1B67F" w14:textId="77777777" w:rsidR="00267F6B" w:rsidRPr="00004494" w:rsidRDefault="00267F6B" w:rsidP="00267F6B">
      <w:pPr>
        <w:pStyle w:val="Prrafodelista"/>
        <w:numPr>
          <w:ilvl w:val="0"/>
          <w:numId w:val="4"/>
        </w:numPr>
        <w:spacing w:after="0" w:line="276" w:lineRule="auto"/>
        <w:rPr>
          <w:rFonts w:ascii="Gisha" w:hAnsi="Gisha" w:cs="Gisha"/>
          <w:bCs/>
          <w:color w:val="1F497D"/>
          <w:sz w:val="24"/>
          <w:szCs w:val="24"/>
        </w:rPr>
      </w:pPr>
      <w:r w:rsidRPr="00004494">
        <w:rPr>
          <w:rFonts w:ascii="Gisha" w:hAnsi="Gisha" w:cs="Gisha"/>
          <w:bCs/>
          <w:color w:val="1F497D"/>
          <w:sz w:val="24"/>
          <w:szCs w:val="24"/>
        </w:rPr>
        <w:t xml:space="preserve">Propinas voluntarias </w:t>
      </w:r>
    </w:p>
    <w:p w14:paraId="632331BA" w14:textId="77777777" w:rsidR="00267F6B" w:rsidRPr="003A6E30" w:rsidRDefault="00267F6B" w:rsidP="00267F6B">
      <w:pPr>
        <w:pStyle w:val="Sinespaciado"/>
        <w:numPr>
          <w:ilvl w:val="0"/>
          <w:numId w:val="4"/>
        </w:numPr>
        <w:rPr>
          <w:rFonts w:ascii="Gisha" w:hAnsi="Gisha" w:cs="Gisha"/>
          <w:b/>
          <w:color w:val="1F497D"/>
          <w:sz w:val="24"/>
          <w:szCs w:val="24"/>
        </w:rPr>
      </w:pPr>
      <w:r w:rsidRPr="003A6E30">
        <w:rPr>
          <w:rFonts w:ascii="Gisha" w:hAnsi="Gisha" w:cs="Gisha"/>
          <w:b/>
          <w:color w:val="1F497D"/>
          <w:sz w:val="24"/>
          <w:szCs w:val="24"/>
        </w:rPr>
        <w:t>Fee Bancario</w:t>
      </w:r>
    </w:p>
    <w:p w14:paraId="583795B2" w14:textId="77777777" w:rsidR="00267F6B" w:rsidRDefault="00267F6B" w:rsidP="00267F6B">
      <w:pPr>
        <w:pStyle w:val="Sinespaciado"/>
        <w:rPr>
          <w:rFonts w:ascii="Gisha" w:hAnsi="Gisha" w:cs="Gisha"/>
          <w:b/>
          <w:color w:val="1F497D"/>
          <w:sz w:val="24"/>
          <w:szCs w:val="24"/>
        </w:rPr>
      </w:pPr>
    </w:p>
    <w:p w14:paraId="6776A16F" w14:textId="77777777" w:rsidR="00267F6B" w:rsidRPr="003A6E30" w:rsidRDefault="00267F6B" w:rsidP="00267F6B">
      <w:pPr>
        <w:pStyle w:val="Sinespaciado"/>
        <w:rPr>
          <w:rFonts w:ascii="Gisha" w:hAnsi="Gisha" w:cs="Gisha"/>
          <w:b/>
          <w:color w:val="1F497D"/>
          <w:sz w:val="24"/>
          <w:szCs w:val="24"/>
        </w:rPr>
      </w:pPr>
    </w:p>
    <w:p w14:paraId="4D1BFC03" w14:textId="77777777" w:rsidR="00267F6B" w:rsidRPr="003A6E30" w:rsidRDefault="00267F6B" w:rsidP="00267F6B">
      <w:pPr>
        <w:spacing w:after="0"/>
        <w:rPr>
          <w:rFonts w:ascii="Gisha" w:hAnsi="Gisha" w:cs="Gisha"/>
          <w:b/>
          <w:color w:val="1F497D"/>
          <w:sz w:val="24"/>
          <w:szCs w:val="24"/>
        </w:rPr>
      </w:pPr>
      <w:r w:rsidRPr="003A6E30">
        <w:rPr>
          <w:rFonts w:ascii="Gisha" w:hAnsi="Gisha" w:cs="Gisha"/>
          <w:b/>
          <w:color w:val="1F497D"/>
          <w:sz w:val="24"/>
          <w:szCs w:val="24"/>
        </w:rPr>
        <w:t>NOTAS IMPORTANTES.</w:t>
      </w:r>
    </w:p>
    <w:p w14:paraId="459FCD04" w14:textId="77777777" w:rsidR="00267F6B" w:rsidRDefault="00267F6B" w:rsidP="00267F6B">
      <w:pPr>
        <w:numPr>
          <w:ilvl w:val="0"/>
          <w:numId w:val="5"/>
        </w:numPr>
        <w:spacing w:after="0" w:line="240" w:lineRule="auto"/>
        <w:jc w:val="both"/>
        <w:rPr>
          <w:rFonts w:ascii="Gisha" w:hAnsi="Gisha" w:cs="Gisha"/>
          <w:bCs/>
          <w:color w:val="1F497D"/>
          <w:sz w:val="24"/>
          <w:szCs w:val="24"/>
        </w:rPr>
      </w:pPr>
      <w:r w:rsidRPr="00247294">
        <w:rPr>
          <w:rFonts w:ascii="Gisha" w:hAnsi="Gisha" w:cs="Gisha"/>
          <w:bCs/>
          <w:color w:val="1F497D"/>
          <w:sz w:val="24"/>
          <w:szCs w:val="24"/>
        </w:rPr>
        <w:t xml:space="preserve">Programa comisionable </w:t>
      </w:r>
    </w:p>
    <w:p w14:paraId="1E88E8B3" w14:textId="77777777" w:rsidR="00267F6B" w:rsidRDefault="00267F6B" w:rsidP="00267F6B">
      <w:pPr>
        <w:numPr>
          <w:ilvl w:val="0"/>
          <w:numId w:val="5"/>
        </w:numPr>
        <w:spacing w:after="0" w:line="240" w:lineRule="auto"/>
        <w:jc w:val="both"/>
        <w:rPr>
          <w:rFonts w:ascii="Gisha" w:hAnsi="Gisha" w:cs="Gisha"/>
          <w:bCs/>
          <w:color w:val="1F497D"/>
          <w:sz w:val="24"/>
          <w:szCs w:val="24"/>
        </w:rPr>
      </w:pPr>
      <w:r w:rsidRPr="00247294">
        <w:rPr>
          <w:rFonts w:ascii="Gisha" w:hAnsi="Gisha" w:cs="Gisha"/>
          <w:bCs/>
          <w:color w:val="1F497D"/>
          <w:sz w:val="24"/>
          <w:szCs w:val="24"/>
        </w:rPr>
        <w:t>El orden de las visitas, puntos de interés y el horario de las excursiones; puede ser modificado en destino por el operador local sin previo aviso.</w:t>
      </w:r>
    </w:p>
    <w:p w14:paraId="0553D121" w14:textId="77777777" w:rsidR="00267F6B" w:rsidRDefault="00267F6B" w:rsidP="00267F6B">
      <w:pPr>
        <w:numPr>
          <w:ilvl w:val="0"/>
          <w:numId w:val="5"/>
        </w:numPr>
        <w:spacing w:after="0" w:line="240" w:lineRule="auto"/>
        <w:jc w:val="both"/>
        <w:rPr>
          <w:rFonts w:ascii="Gisha" w:hAnsi="Gisha" w:cs="Gisha"/>
          <w:bCs/>
          <w:color w:val="1F497D"/>
          <w:sz w:val="24"/>
          <w:szCs w:val="24"/>
        </w:rPr>
      </w:pPr>
      <w:r w:rsidRPr="00247294">
        <w:rPr>
          <w:rFonts w:ascii="Gisha" w:hAnsi="Gisha" w:cs="Gisha"/>
          <w:bCs/>
          <w:color w:val="1F497D"/>
          <w:sz w:val="24"/>
          <w:szCs w:val="24"/>
        </w:rPr>
        <w:t xml:space="preserve">Si el hotel seleccionado no cuenta con disponibilidad al momento de reservar, se confirmará uno de la misma categoría o similar. </w:t>
      </w:r>
    </w:p>
    <w:p w14:paraId="7B8A9801" w14:textId="77777777" w:rsidR="00267F6B" w:rsidRDefault="00267F6B" w:rsidP="00267F6B">
      <w:pPr>
        <w:numPr>
          <w:ilvl w:val="0"/>
          <w:numId w:val="5"/>
        </w:numPr>
        <w:spacing w:after="0" w:line="240" w:lineRule="auto"/>
        <w:jc w:val="both"/>
        <w:rPr>
          <w:rFonts w:ascii="Gisha" w:hAnsi="Gisha" w:cs="Gisha"/>
          <w:bCs/>
          <w:color w:val="1F497D"/>
          <w:sz w:val="24"/>
          <w:szCs w:val="24"/>
        </w:rPr>
      </w:pPr>
      <w:r w:rsidRPr="00247294">
        <w:rPr>
          <w:rFonts w:ascii="Gisha" w:hAnsi="Gisha" w:cs="Gisha"/>
          <w:bCs/>
          <w:color w:val="1F497D"/>
          <w:sz w:val="24"/>
          <w:szCs w:val="24"/>
        </w:rPr>
        <w:t xml:space="preserve">Los programas no son modificables, si desean cambiar y/o reemplazar un hotel o servicio, deben contactar a su ejecutiva(o) de reservas. </w:t>
      </w:r>
    </w:p>
    <w:p w14:paraId="0EF66756" w14:textId="77777777" w:rsidR="00267F6B" w:rsidRDefault="00267F6B" w:rsidP="00267F6B">
      <w:pPr>
        <w:numPr>
          <w:ilvl w:val="0"/>
          <w:numId w:val="5"/>
        </w:numPr>
        <w:spacing w:after="0" w:line="240" w:lineRule="auto"/>
        <w:jc w:val="both"/>
        <w:rPr>
          <w:rFonts w:ascii="Gisha" w:hAnsi="Gisha" w:cs="Gisha"/>
          <w:bCs/>
          <w:color w:val="1F497D"/>
          <w:sz w:val="24"/>
          <w:szCs w:val="24"/>
        </w:rPr>
      </w:pPr>
      <w:r w:rsidRPr="00247294">
        <w:rPr>
          <w:rFonts w:ascii="Gisha" w:hAnsi="Gisha" w:cs="Gisha"/>
          <w:bCs/>
          <w:color w:val="1F497D"/>
          <w:sz w:val="24"/>
          <w:szCs w:val="24"/>
        </w:rPr>
        <w:t xml:space="preserve">Tarifas NO aplican para vuelos entre las 22.00 y las 07.00h. </w:t>
      </w:r>
    </w:p>
    <w:p w14:paraId="1DE70338" w14:textId="77777777" w:rsidR="00267F6B" w:rsidRDefault="00267F6B" w:rsidP="00267F6B">
      <w:pPr>
        <w:numPr>
          <w:ilvl w:val="0"/>
          <w:numId w:val="5"/>
        </w:numPr>
        <w:spacing w:after="0" w:line="240" w:lineRule="auto"/>
        <w:jc w:val="both"/>
        <w:rPr>
          <w:rFonts w:ascii="Gisha" w:hAnsi="Gisha" w:cs="Gisha"/>
          <w:bCs/>
          <w:color w:val="1F497D"/>
          <w:sz w:val="24"/>
          <w:szCs w:val="24"/>
        </w:rPr>
      </w:pPr>
      <w:r w:rsidRPr="00247294">
        <w:rPr>
          <w:rFonts w:ascii="Gisha" w:hAnsi="Gisha" w:cs="Gisha"/>
          <w:bCs/>
          <w:color w:val="1F497D"/>
          <w:sz w:val="24"/>
          <w:szCs w:val="24"/>
        </w:rPr>
        <w:t xml:space="preserve">Tarifas no aplican para ferias, congresos o eventos especiales. </w:t>
      </w:r>
    </w:p>
    <w:p w14:paraId="33F1E204" w14:textId="0DEF486B" w:rsidR="00F07E1F" w:rsidRPr="00267F6B" w:rsidRDefault="00267F6B" w:rsidP="00F07E1F">
      <w:pPr>
        <w:numPr>
          <w:ilvl w:val="0"/>
          <w:numId w:val="5"/>
        </w:numPr>
        <w:spacing w:after="0" w:line="240" w:lineRule="auto"/>
        <w:jc w:val="both"/>
        <w:rPr>
          <w:rFonts w:ascii="Gisha" w:hAnsi="Gisha" w:cs="Gisha"/>
          <w:bCs/>
          <w:color w:val="1F497D"/>
          <w:sz w:val="24"/>
          <w:szCs w:val="24"/>
        </w:rPr>
      </w:pPr>
      <w:r w:rsidRPr="00247294">
        <w:rPr>
          <w:rFonts w:ascii="Gisha" w:hAnsi="Gisha" w:cs="Gisha"/>
          <w:bCs/>
          <w:color w:val="1F497D"/>
          <w:sz w:val="24"/>
          <w:szCs w:val="24"/>
        </w:rPr>
        <w:t>Se aplicará un sobrecargo en todos los servicios durante las siguientes fechas: 1 de mayo, 18 y 19 de septiembre, 24, 25, y 31 de diciembre y 1 de enero, este será informado por su ejecutiva(o) de reservas.</w:t>
      </w:r>
    </w:p>
    <w:sectPr w:rsidR="00F07E1F" w:rsidRPr="00267F6B"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BDB78" w14:textId="77777777" w:rsidR="00337374" w:rsidRDefault="00337374" w:rsidP="00BF4CFA">
      <w:pPr>
        <w:spacing w:after="0" w:line="240" w:lineRule="auto"/>
      </w:pPr>
      <w:r>
        <w:separator/>
      </w:r>
    </w:p>
  </w:endnote>
  <w:endnote w:type="continuationSeparator" w:id="0">
    <w:p w14:paraId="1C8851E2" w14:textId="77777777" w:rsidR="00337374" w:rsidRDefault="00337374"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CF05F" w14:textId="77777777" w:rsidR="00337374" w:rsidRDefault="00337374" w:rsidP="00BF4CFA">
      <w:pPr>
        <w:spacing w:after="0" w:line="240" w:lineRule="auto"/>
      </w:pPr>
      <w:r>
        <w:separator/>
      </w:r>
    </w:p>
  </w:footnote>
  <w:footnote w:type="continuationSeparator" w:id="0">
    <w:p w14:paraId="367E6A69" w14:textId="77777777" w:rsidR="00337374" w:rsidRDefault="00337374"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886138D"/>
    <w:multiLevelType w:val="hybridMultilevel"/>
    <w:tmpl w:val="6D7A78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DFA6F01"/>
    <w:multiLevelType w:val="hybridMultilevel"/>
    <w:tmpl w:val="7CC641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2D871C5"/>
    <w:multiLevelType w:val="hybridMultilevel"/>
    <w:tmpl w:val="24F8BBD8"/>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114590070">
    <w:abstractNumId w:val="1"/>
  </w:num>
  <w:num w:numId="2" w16cid:durableId="484050433">
    <w:abstractNumId w:val="5"/>
  </w:num>
  <w:num w:numId="3" w16cid:durableId="1928146773">
    <w:abstractNumId w:val="0"/>
  </w:num>
  <w:num w:numId="4" w16cid:durableId="269165739">
    <w:abstractNumId w:val="2"/>
  </w:num>
  <w:num w:numId="5" w16cid:durableId="154420300">
    <w:abstractNumId w:val="3"/>
  </w:num>
  <w:num w:numId="6" w16cid:durableId="2036733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267F6B"/>
    <w:rsid w:val="00337374"/>
    <w:rsid w:val="004B1746"/>
    <w:rsid w:val="004E537F"/>
    <w:rsid w:val="005B6D5D"/>
    <w:rsid w:val="006E37A3"/>
    <w:rsid w:val="00791432"/>
    <w:rsid w:val="00A279F5"/>
    <w:rsid w:val="00BF4CFA"/>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Default">
    <w:name w:val="Default"/>
    <w:rsid w:val="00267F6B"/>
    <w:pPr>
      <w:autoSpaceDE w:val="0"/>
      <w:autoSpaceDN w:val="0"/>
      <w:adjustRightInd w:val="0"/>
      <w:spacing w:after="0" w:line="240" w:lineRule="auto"/>
    </w:pPr>
    <w:rPr>
      <w:rFonts w:ascii="Calibri" w:eastAsia="Calibri" w:hAnsi="Calibri" w:cs="Calibri"/>
      <w:color w:val="000000"/>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1070</Words>
  <Characters>5891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2026-08-06T19:25:00Z</dcterms:created>
  <dcterms:modified xsi:type="dcterms:W3CDTF">2026-08-06T19:25:00Z</dcterms:modified>
</cp:coreProperties>
</file>