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B4C64" w14:textId="5DF41B34" w:rsidR="00A279F5" w:rsidRDefault="002815AD">
      <w:pPr>
        <w:rPr>
          <w:lang w:val="es-ES"/>
        </w:rPr>
      </w:pPr>
      <w:r>
        <w:rPr>
          <w:lang w:val="es-ES"/>
        </w:rPr>
        <w:t xml:space="preserve">SURAMERICA ARGENTINA </w:t>
      </w:r>
    </w:p>
    <w:p w14:paraId="27A3700D" w14:textId="40594CC3" w:rsidR="002815AD" w:rsidRDefault="002815AD">
      <w:pPr>
        <w:rPr>
          <w:lang w:val="es-ES"/>
        </w:rPr>
      </w:pPr>
      <w:r>
        <w:rPr>
          <w:lang w:val="es-ES"/>
        </w:rPr>
        <w:t xml:space="preserve">TITULO </w:t>
      </w:r>
    </w:p>
    <w:p w14:paraId="5C6E7C3F" w14:textId="2F7DC4B6" w:rsidR="002815AD" w:rsidRDefault="002815AD">
      <w:pPr>
        <w:rPr>
          <w:lang w:val="es-ES"/>
        </w:rPr>
      </w:pPr>
      <w:r>
        <w:rPr>
          <w:lang w:val="es-ES"/>
        </w:rPr>
        <w:t>ARGENTINA CLASICA 9N</w:t>
      </w:r>
    </w:p>
    <w:p w14:paraId="4CB21119" w14:textId="18E941FC" w:rsidR="002815AD" w:rsidRDefault="002815AD">
      <w:pPr>
        <w:rPr>
          <w:lang w:val="es-ES"/>
        </w:rPr>
      </w:pPr>
      <w:r>
        <w:rPr>
          <w:lang w:val="es-ES"/>
        </w:rPr>
        <w:t>DESCRIPCION</w:t>
      </w:r>
    </w:p>
    <w:p w14:paraId="3D61B986" w14:textId="5CBE688D" w:rsidR="002815AD" w:rsidRPr="002815AD" w:rsidRDefault="002815AD" w:rsidP="002815AD">
      <w:pPr>
        <w:pStyle w:val="Prrafodelista"/>
        <w:numPr>
          <w:ilvl w:val="0"/>
          <w:numId w:val="1"/>
        </w:numPr>
        <w:rPr>
          <w:lang w:val="es-ES"/>
        </w:rPr>
      </w:pPr>
      <w:r w:rsidRPr="002815AD">
        <w:t xml:space="preserve">Explora lo mejor de Argentina en un viaje inolvidable por Buenos Aires, Bariloche e Iguazú. Disfruta de </w:t>
      </w:r>
      <w:proofErr w:type="spellStart"/>
      <w:r w:rsidRPr="002815AD">
        <w:t>city</w:t>
      </w:r>
      <w:proofErr w:type="spellEnd"/>
      <w:r w:rsidRPr="002815AD">
        <w:t xml:space="preserve"> tours, paisajes naturales y las impresionantes Cataratas del Iguazú.</w:t>
      </w:r>
    </w:p>
    <w:p w14:paraId="63D15022" w14:textId="77777777" w:rsidR="002815AD" w:rsidRDefault="002815AD" w:rsidP="002815AD">
      <w:pPr>
        <w:rPr>
          <w:lang w:val="es-ES"/>
        </w:rPr>
      </w:pPr>
    </w:p>
    <w:p w14:paraId="33D9D1C6" w14:textId="4A2F3F67" w:rsidR="002815AD" w:rsidRPr="00C2589D" w:rsidRDefault="002815AD" w:rsidP="002815AD">
      <w:pPr>
        <w:rPr>
          <w:b/>
          <w:bCs/>
          <w:color w:val="EE0000"/>
          <w:sz w:val="40"/>
          <w:szCs w:val="40"/>
          <w:lang w:val="es-ES"/>
        </w:rPr>
      </w:pPr>
      <w:r w:rsidRPr="00C2589D">
        <w:rPr>
          <w:b/>
          <w:bCs/>
          <w:color w:val="EE0000"/>
          <w:sz w:val="40"/>
          <w:szCs w:val="40"/>
          <w:lang w:val="es-ES"/>
        </w:rPr>
        <w:t xml:space="preserve">LO QUE VA EN LOS BANNERS DE ABAJO </w:t>
      </w:r>
    </w:p>
    <w:p w14:paraId="1B7A3EE5" w14:textId="049A3279" w:rsidR="002815AD" w:rsidRPr="002815AD" w:rsidRDefault="002815AD" w:rsidP="002815AD">
      <w:pPr>
        <w:pStyle w:val="Prrafodelista"/>
        <w:numPr>
          <w:ilvl w:val="0"/>
          <w:numId w:val="3"/>
        </w:numPr>
        <w:rPr>
          <w:b/>
          <w:bCs/>
          <w:lang w:val="es-ES"/>
        </w:rPr>
      </w:pPr>
      <w:r w:rsidRPr="002815AD">
        <w:rPr>
          <w:b/>
          <w:bCs/>
          <w:sz w:val="32"/>
          <w:szCs w:val="32"/>
          <w:lang w:val="es-ES"/>
        </w:rPr>
        <w:t>DESCRIPCION</w:t>
      </w:r>
    </w:p>
    <w:p w14:paraId="7842CA62" w14:textId="77777777" w:rsidR="002815AD" w:rsidRPr="002815AD" w:rsidRDefault="002815AD" w:rsidP="002815AD">
      <w:pPr>
        <w:rPr>
          <w:b/>
          <w:bCs/>
        </w:rPr>
      </w:pPr>
      <w:r w:rsidRPr="002815AD">
        <w:rPr>
          <w:b/>
          <w:bCs/>
        </w:rPr>
        <w:t>ITINERARIO</w:t>
      </w:r>
    </w:p>
    <w:p w14:paraId="355B02D2" w14:textId="77777777" w:rsidR="002815AD" w:rsidRPr="002815AD" w:rsidRDefault="002815AD" w:rsidP="002815AD">
      <w:pPr>
        <w:rPr>
          <w:b/>
          <w:bCs/>
        </w:rPr>
      </w:pPr>
      <w:r w:rsidRPr="002815AD">
        <w:rPr>
          <w:b/>
          <w:bCs/>
        </w:rPr>
        <w:t>Día 1. Ciudad de origen – Buenos Aires</w:t>
      </w:r>
    </w:p>
    <w:p w14:paraId="7F87F772" w14:textId="77777777" w:rsidR="002815AD" w:rsidRPr="002815AD" w:rsidRDefault="002815AD" w:rsidP="002815AD">
      <w:r w:rsidRPr="002815AD">
        <w:t>Llegada al aeropuerto de Buenos Aires, donde nuestro personal les dará la bienvenida. Traslado al hotel seleccionado y alojamiento.</w:t>
      </w:r>
    </w:p>
    <w:p w14:paraId="1E2CC35B" w14:textId="77777777" w:rsidR="002815AD" w:rsidRPr="002815AD" w:rsidRDefault="002815AD" w:rsidP="002815AD">
      <w:pPr>
        <w:rPr>
          <w:b/>
          <w:bCs/>
        </w:rPr>
      </w:pPr>
      <w:r w:rsidRPr="002815AD">
        <w:rPr>
          <w:b/>
          <w:bCs/>
        </w:rPr>
        <w:t>Día 2. Buenos Aires – Recorrido por la ciudad</w:t>
      </w:r>
    </w:p>
    <w:p w14:paraId="364F461D" w14:textId="77777777" w:rsidR="002815AD" w:rsidRPr="002815AD" w:rsidRDefault="002815AD" w:rsidP="002815AD">
      <w:r w:rsidRPr="002815AD">
        <w:t>Desayuno. En la mañana realizaremos un completo recorrido por los principales atractivos de Buenos Aires. Iniciaremos en el Centro Cívico, visitando el imponente Congreso Nacional y la histórica Plaza de Mayo, donde se encuentran la Casa Rosada, la Catedral Metropolitana y el Cabildo.</w:t>
      </w:r>
    </w:p>
    <w:p w14:paraId="1A418806" w14:textId="77777777" w:rsidR="002815AD" w:rsidRPr="002815AD" w:rsidRDefault="002815AD" w:rsidP="002815AD">
      <w:r w:rsidRPr="002815AD">
        <w:t>Continuaremos hacia el emblemático Teatro Colón, reconocido como uno de los teatros de ópera más importantes del mundo. Después recorreremos el tradicional barrio de San Telmo, famoso por su encanto histórico y sus calles llenas de cultura.</w:t>
      </w:r>
    </w:p>
    <w:p w14:paraId="5F0C1E94" w14:textId="77777777" w:rsidR="002815AD" w:rsidRPr="002815AD" w:rsidRDefault="002815AD" w:rsidP="002815AD">
      <w:r w:rsidRPr="002815AD">
        <w:t>La siguiente parada será La Boca, uno de los barrios más representativos de la ciudad, conocido por sus coloridas construcciones y su legado de inmigrantes italianos.</w:t>
      </w:r>
    </w:p>
    <w:p w14:paraId="6EFDE9C8" w14:textId="77777777" w:rsidR="002815AD" w:rsidRPr="002815AD" w:rsidRDefault="002815AD" w:rsidP="002815AD">
      <w:r w:rsidRPr="002815AD">
        <w:t>Más tarde visitaremos Palermo, una de las zonas más amplias y modernas de Buenos Aires, donde se destacan el Ecoparque, el Planetario y el Parque Tres de Febrero. Finalizaremos el recorrido en La Recoleta, elegante barrio donde se encuentra el famoso cementerio, además de exclusivos cafés, restaurantes y boutiques.</w:t>
      </w:r>
    </w:p>
    <w:p w14:paraId="1DFE8B94" w14:textId="77777777" w:rsidR="002815AD" w:rsidRPr="002815AD" w:rsidRDefault="002815AD" w:rsidP="002815AD">
      <w:r w:rsidRPr="002815AD">
        <w:lastRenderedPageBreak/>
        <w:t>Tarde libre para disfrutar de la ciudad. De manera opcional, podrán asistir en la noche a una cena con espectáculo de tango.</w:t>
      </w:r>
    </w:p>
    <w:p w14:paraId="493D7239" w14:textId="77777777" w:rsidR="002815AD" w:rsidRPr="002815AD" w:rsidRDefault="002815AD" w:rsidP="002815AD">
      <w:pPr>
        <w:rPr>
          <w:b/>
          <w:bCs/>
        </w:rPr>
      </w:pPr>
      <w:r w:rsidRPr="002815AD">
        <w:rPr>
          <w:b/>
          <w:bCs/>
        </w:rPr>
        <w:t>Día 3. Buenos Aires – Bariloche</w:t>
      </w:r>
    </w:p>
    <w:p w14:paraId="5553DD28" w14:textId="77777777" w:rsidR="002815AD" w:rsidRPr="002815AD" w:rsidRDefault="002815AD" w:rsidP="002815AD">
      <w:r w:rsidRPr="002815AD">
        <w:t>Desayuno. A la hora indicada traslado al aeropuerto para abordar el vuelo con destino a Bariloche. A la llegada, recepción y traslado al hotel. Alojamiento.</w:t>
      </w:r>
    </w:p>
    <w:p w14:paraId="0D582951" w14:textId="77777777" w:rsidR="002815AD" w:rsidRPr="002815AD" w:rsidRDefault="002815AD" w:rsidP="002815AD">
      <w:pPr>
        <w:rPr>
          <w:b/>
          <w:bCs/>
        </w:rPr>
      </w:pPr>
      <w:r w:rsidRPr="002815AD">
        <w:rPr>
          <w:b/>
          <w:bCs/>
        </w:rPr>
        <w:t>Día 4. Circuito Chico (sin ascenso al Cerro Campanario)</w:t>
      </w:r>
    </w:p>
    <w:p w14:paraId="0A35BD7B" w14:textId="77777777" w:rsidR="002815AD" w:rsidRPr="002815AD" w:rsidRDefault="002815AD" w:rsidP="002815AD">
      <w:r w:rsidRPr="002815AD">
        <w:t>Desayuno. A la hora programada iniciaremos la tradicional excursión Circuito Chico, uno de los recorridos más representativos de Bariloche.</w:t>
      </w:r>
    </w:p>
    <w:p w14:paraId="4AB2BBE0" w14:textId="77777777" w:rsidR="002815AD" w:rsidRPr="002815AD" w:rsidRDefault="002815AD" w:rsidP="002815AD">
      <w:r w:rsidRPr="002815AD">
        <w:t>El trayecto bordea el Lago Nahuel Huapi por la Avenida Bustillo, pasando por Playa Bonita, desde donde se aprecia la Isla Huemul. Posteriormente llegaremos al Cerro Campanario, donde quienes lo deseen podrán subir en telesilla (opcional) para disfrutar de una de las vistas panorámicas más espectaculares de la región.</w:t>
      </w:r>
    </w:p>
    <w:p w14:paraId="45DE4FF3" w14:textId="77777777" w:rsidR="002815AD" w:rsidRPr="002815AD" w:rsidRDefault="002815AD" w:rsidP="002815AD">
      <w:r w:rsidRPr="002815AD">
        <w:t xml:space="preserve">El recorrido continúa hacia la Laguna El Trébol, el Lago Moreno y el Punto Panorámico. Allí realizaremos una caminata de baja dificultad por el Sendero Arrayanes, dentro de la Reserva Municipal Llao </w:t>
      </w:r>
      <w:proofErr w:type="spellStart"/>
      <w:r w:rsidRPr="002815AD">
        <w:t>Llao</w:t>
      </w:r>
      <w:proofErr w:type="spellEnd"/>
      <w:r w:rsidRPr="002815AD">
        <w:t>, rodeados de bosques y abundante vegetación.</w:t>
      </w:r>
    </w:p>
    <w:p w14:paraId="7CADF35E" w14:textId="77777777" w:rsidR="002815AD" w:rsidRPr="002815AD" w:rsidRDefault="002815AD" w:rsidP="002815AD">
      <w:r w:rsidRPr="002815AD">
        <w:t xml:space="preserve">También conoceremos Puerto Pañuelo, el reconocido Hotel Llao </w:t>
      </w:r>
      <w:proofErr w:type="spellStart"/>
      <w:r w:rsidRPr="002815AD">
        <w:t>Llao</w:t>
      </w:r>
      <w:proofErr w:type="spellEnd"/>
      <w:r w:rsidRPr="002815AD">
        <w:t xml:space="preserve"> y la Capilla San Eduardo. Regreso al hotel bordeando nuevamente el Lago Nahuel Huapi. Tarde libre y alojamiento.</w:t>
      </w:r>
    </w:p>
    <w:p w14:paraId="385E520A" w14:textId="77777777" w:rsidR="002815AD" w:rsidRPr="002815AD" w:rsidRDefault="002815AD" w:rsidP="002815AD">
      <w:pPr>
        <w:rPr>
          <w:b/>
          <w:bCs/>
        </w:rPr>
      </w:pPr>
      <w:r w:rsidRPr="002815AD">
        <w:rPr>
          <w:b/>
          <w:bCs/>
        </w:rPr>
        <w:t>Día 5. Bariloche – Día libre</w:t>
      </w:r>
    </w:p>
    <w:p w14:paraId="157E0AE6" w14:textId="77777777" w:rsidR="002815AD" w:rsidRPr="002815AD" w:rsidRDefault="002815AD" w:rsidP="002815AD">
      <w:r w:rsidRPr="002815AD">
        <w:t>Desayuno. Día libre para disfrutar de la ciudad o realizar actividades opcionales. Se recomienda la excursión lacustre hacia Isla Victoria y el Bosque de Arrayanes. Alojamiento.</w:t>
      </w:r>
    </w:p>
    <w:p w14:paraId="1F74D50D" w14:textId="77777777" w:rsidR="002815AD" w:rsidRPr="002815AD" w:rsidRDefault="002815AD" w:rsidP="002815AD">
      <w:pPr>
        <w:rPr>
          <w:b/>
          <w:bCs/>
        </w:rPr>
      </w:pPr>
      <w:r w:rsidRPr="002815AD">
        <w:rPr>
          <w:b/>
          <w:bCs/>
        </w:rPr>
        <w:t>Día 6. Bariloche – Iguazú</w:t>
      </w:r>
    </w:p>
    <w:p w14:paraId="601E0FBD" w14:textId="77777777" w:rsidR="002815AD" w:rsidRPr="002815AD" w:rsidRDefault="002815AD" w:rsidP="002815AD">
      <w:r w:rsidRPr="002815AD">
        <w:t>Desayuno. Traslado al aeropuerto para tomar el vuelo con destino a Iguazú. Recepción y traslado al hotel seleccionado. Alojamiento.</w:t>
      </w:r>
    </w:p>
    <w:p w14:paraId="7C4EB274" w14:textId="77777777" w:rsidR="002815AD" w:rsidRPr="002815AD" w:rsidRDefault="002815AD" w:rsidP="002815AD">
      <w:pPr>
        <w:rPr>
          <w:b/>
          <w:bCs/>
        </w:rPr>
      </w:pPr>
      <w:r w:rsidRPr="002815AD">
        <w:rPr>
          <w:b/>
          <w:bCs/>
        </w:rPr>
        <w:t>Día 7. Cataratas Argentinas</w:t>
      </w:r>
    </w:p>
    <w:p w14:paraId="72210273" w14:textId="77777777" w:rsidR="002815AD" w:rsidRPr="002815AD" w:rsidRDefault="002815AD" w:rsidP="002815AD">
      <w:r w:rsidRPr="002815AD">
        <w:t>Desayuno. A la hora establecida iniciaremos la visita al Parque Nacional Iguazú. Parte del recorrido se realiza a bordo del Tren Ecológico de la Selva, que conecta los principales circuitos del parque.</w:t>
      </w:r>
    </w:p>
    <w:p w14:paraId="7767EEC9" w14:textId="77777777" w:rsidR="002815AD" w:rsidRPr="002815AD" w:rsidRDefault="002815AD" w:rsidP="002815AD">
      <w:r w:rsidRPr="002815AD">
        <w:lastRenderedPageBreak/>
        <w:t>Durante la excursión recorreremos el Paseo Superior, ideal para admirar vistas panorámicas de los saltos; el Paseo Inferior, que permite acercarse a las cascadas y disfrutar de la naturaleza desde diferentes perspectivas; y finalmente la impresionante Garganta del Diablo, considerada el salto más impactante del parque por su enorme caudal y belleza natural.</w:t>
      </w:r>
    </w:p>
    <w:p w14:paraId="69407C58" w14:textId="77777777" w:rsidR="002815AD" w:rsidRPr="002815AD" w:rsidRDefault="002815AD" w:rsidP="002815AD">
      <w:r w:rsidRPr="002815AD">
        <w:t>Quienes deseen complementar la experiencia podrán contratar de manera opcional la excursión Gran Aventura, que ofrece un emocionante recorrido en lancha hasta las cataratas.</w:t>
      </w:r>
    </w:p>
    <w:p w14:paraId="69EF2863" w14:textId="77777777" w:rsidR="002815AD" w:rsidRPr="002815AD" w:rsidRDefault="002815AD" w:rsidP="002815AD">
      <w:r w:rsidRPr="002815AD">
        <w:t>Regreso al hotel y alojamiento.</w:t>
      </w:r>
    </w:p>
    <w:p w14:paraId="16ED57CD" w14:textId="77777777" w:rsidR="002815AD" w:rsidRPr="002815AD" w:rsidRDefault="002815AD" w:rsidP="002815AD">
      <w:pPr>
        <w:rPr>
          <w:b/>
          <w:bCs/>
        </w:rPr>
      </w:pPr>
      <w:r w:rsidRPr="002815AD">
        <w:rPr>
          <w:b/>
          <w:bCs/>
        </w:rPr>
        <w:t>Día 8. Cataratas Brasileñas</w:t>
      </w:r>
    </w:p>
    <w:p w14:paraId="2A4E144A" w14:textId="77777777" w:rsidR="002815AD" w:rsidRPr="002815AD" w:rsidRDefault="002815AD" w:rsidP="002815AD">
      <w:r w:rsidRPr="002815AD">
        <w:t>Desayuno. En horas de la mañana visitaremos el lado brasileño de las Cataratas del Iguazú.</w:t>
      </w:r>
    </w:p>
    <w:p w14:paraId="106D12EF" w14:textId="77777777" w:rsidR="002815AD" w:rsidRPr="002815AD" w:rsidRDefault="002815AD" w:rsidP="002815AD">
      <w:r w:rsidRPr="002815AD">
        <w:t>Recorreremos una pasarela de aproximadamente 1.200 metros que ofrece espectaculares vistas panorámicas de los 275 saltos que conforman este maravilloso paisaje natural, incluyendo Floriano, Deodoro, Benjamín Constant y el Salto Unión o Garganta del Diablo.</w:t>
      </w:r>
    </w:p>
    <w:p w14:paraId="437C0934" w14:textId="77777777" w:rsidR="002815AD" w:rsidRPr="002815AD" w:rsidRDefault="002815AD" w:rsidP="002815AD">
      <w:r w:rsidRPr="002815AD">
        <w:t>Al finalizar el recorrido utilizaremos el elevador panorámico para regresar al centro de visitantes. Durante la visita también podrán contratar actividades opcionales como rafting o sobrevuelos en helicóptero (no incluidos).</w:t>
      </w:r>
    </w:p>
    <w:p w14:paraId="0879FA71" w14:textId="77777777" w:rsidR="002815AD" w:rsidRPr="002815AD" w:rsidRDefault="002815AD" w:rsidP="002815AD">
      <w:r w:rsidRPr="002815AD">
        <w:t>Regreso al hotel y alojamiento.</w:t>
      </w:r>
    </w:p>
    <w:p w14:paraId="4A897FC4" w14:textId="77777777" w:rsidR="002815AD" w:rsidRPr="002815AD" w:rsidRDefault="002815AD" w:rsidP="002815AD">
      <w:pPr>
        <w:rPr>
          <w:b/>
          <w:bCs/>
        </w:rPr>
      </w:pPr>
      <w:r w:rsidRPr="002815AD">
        <w:rPr>
          <w:b/>
          <w:bCs/>
        </w:rPr>
        <w:t>Día 9. Iguazú – Buenos Aires</w:t>
      </w:r>
    </w:p>
    <w:p w14:paraId="17F75D52" w14:textId="77777777" w:rsidR="002815AD" w:rsidRPr="002815AD" w:rsidRDefault="002815AD" w:rsidP="002815AD">
      <w:r w:rsidRPr="002815AD">
        <w:t>Desayuno. A la hora prevista traslado al aeropuerto para tomar el vuelo de regreso a Buenos Aires. Llegada, recepción y traslado al hotel. Alojamiento.</w:t>
      </w:r>
    </w:p>
    <w:p w14:paraId="07C3C179" w14:textId="77777777" w:rsidR="002815AD" w:rsidRPr="002815AD" w:rsidRDefault="002815AD" w:rsidP="002815AD">
      <w:pPr>
        <w:rPr>
          <w:b/>
          <w:bCs/>
        </w:rPr>
      </w:pPr>
      <w:r w:rsidRPr="002815AD">
        <w:rPr>
          <w:b/>
          <w:bCs/>
        </w:rPr>
        <w:t>Día 10. Buenos Aires – Ciudad de origen</w:t>
      </w:r>
    </w:p>
    <w:p w14:paraId="7BE1F8A6" w14:textId="77777777" w:rsidR="002815AD" w:rsidRPr="002815AD" w:rsidRDefault="002815AD" w:rsidP="002815AD">
      <w:r w:rsidRPr="002815AD">
        <w:t>Desayuno. A la hora indicada traslado al aeropuerto para tomar el vuelo de regreso.</w:t>
      </w:r>
    </w:p>
    <w:p w14:paraId="270CF344" w14:textId="77777777" w:rsidR="002815AD" w:rsidRDefault="002815AD" w:rsidP="002815AD">
      <w:pPr>
        <w:rPr>
          <w:b/>
          <w:bCs/>
        </w:rPr>
      </w:pPr>
      <w:r w:rsidRPr="002815AD">
        <w:rPr>
          <w:b/>
          <w:bCs/>
        </w:rPr>
        <w:t>Fin de nuestros servicios.</w:t>
      </w:r>
    </w:p>
    <w:p w14:paraId="48A39397" w14:textId="77777777" w:rsidR="002815AD" w:rsidRDefault="002815AD" w:rsidP="002815AD">
      <w:pPr>
        <w:rPr>
          <w:b/>
          <w:bCs/>
        </w:rPr>
      </w:pPr>
    </w:p>
    <w:p w14:paraId="5CCA6BF2" w14:textId="4294EB9C" w:rsidR="002815AD" w:rsidRDefault="002815AD" w:rsidP="00C2589D">
      <w:pPr>
        <w:rPr>
          <w:b/>
          <w:bCs/>
        </w:rPr>
      </w:pPr>
    </w:p>
    <w:p w14:paraId="260B19A8" w14:textId="77777777" w:rsidR="00C2589D" w:rsidRPr="00C2589D" w:rsidRDefault="00C2589D" w:rsidP="00C2589D">
      <w:pPr>
        <w:rPr>
          <w:b/>
          <w:bCs/>
          <w:sz w:val="36"/>
          <w:szCs w:val="36"/>
        </w:rPr>
      </w:pPr>
    </w:p>
    <w:p w14:paraId="668731EE" w14:textId="77777777" w:rsidR="002815AD" w:rsidRDefault="002815AD" w:rsidP="002815AD"/>
    <w:p w14:paraId="01ABF8B6" w14:textId="2F060188" w:rsidR="002815AD" w:rsidRPr="002815AD" w:rsidRDefault="002815AD" w:rsidP="00C2589D">
      <w:pPr>
        <w:pStyle w:val="Prrafodelista"/>
        <w:numPr>
          <w:ilvl w:val="0"/>
          <w:numId w:val="6"/>
        </w:numPr>
        <w:spacing w:after="300" w:line="240" w:lineRule="auto"/>
        <w:jc w:val="both"/>
        <w:rPr>
          <w:rFonts w:ascii="Prompt" w:eastAsia="Times New Roman" w:hAnsi="Prompt" w:cs="Prompt"/>
          <w:b/>
          <w:bCs/>
          <w:color w:val="262F74"/>
          <w:kern w:val="0"/>
          <w:lang w:eastAsia="es-CO"/>
          <w14:ligatures w14:val="none"/>
        </w:rPr>
      </w:pPr>
      <w:r w:rsidRPr="002815AD">
        <w:rPr>
          <w:rFonts w:ascii="Prompt" w:eastAsia="Times New Roman" w:hAnsi="Prompt" w:cs="Prompt"/>
          <w:b/>
          <w:bCs/>
          <w:color w:val="262F74"/>
          <w:kern w:val="0"/>
          <w:lang w:eastAsia="es-CO"/>
          <w14:ligatures w14:val="none"/>
        </w:rPr>
        <w:lastRenderedPageBreak/>
        <w:t>ESTE PLAN INCLUYE:</w:t>
      </w:r>
    </w:p>
    <w:p w14:paraId="3D71084D"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Traslado In en servicio privado.</w:t>
      </w:r>
    </w:p>
    <w:p w14:paraId="345855EE"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02 noches de alojamiento en Buenos Aires en hotel seleccionado con desayuno.</w:t>
      </w:r>
    </w:p>
    <w:p w14:paraId="3BE561C7"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City Tour en servicio compartido.</w:t>
      </w:r>
    </w:p>
    <w:p w14:paraId="69E4F2B8"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 xml:space="preserve">Traslado </w:t>
      </w:r>
      <w:proofErr w:type="spellStart"/>
      <w:r w:rsidRPr="002815AD">
        <w:rPr>
          <w:rFonts w:ascii="Prompt" w:eastAsia="Times New Roman" w:hAnsi="Prompt" w:cs="Prompt"/>
          <w:color w:val="6A6A6A"/>
          <w:kern w:val="0"/>
          <w:lang w:eastAsia="es-CO"/>
          <w14:ligatures w14:val="none"/>
        </w:rPr>
        <w:t>out</w:t>
      </w:r>
      <w:proofErr w:type="spellEnd"/>
      <w:r w:rsidRPr="002815AD">
        <w:rPr>
          <w:rFonts w:ascii="Prompt" w:eastAsia="Times New Roman" w:hAnsi="Prompt" w:cs="Prompt"/>
          <w:color w:val="6A6A6A"/>
          <w:kern w:val="0"/>
          <w:lang w:eastAsia="es-CO"/>
          <w14:ligatures w14:val="none"/>
        </w:rPr>
        <w:t xml:space="preserve"> en servicio privado.</w:t>
      </w:r>
    </w:p>
    <w:p w14:paraId="0F407E79"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Traslado In en servicio compartido.</w:t>
      </w:r>
    </w:p>
    <w:p w14:paraId="3840A493"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03 noches de alojamiento en Bariloche en hotel seleccionado con desayuno.</w:t>
      </w:r>
    </w:p>
    <w:p w14:paraId="22F67338"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Circuito Chico en servicio compartido (sin ascenso)</w:t>
      </w:r>
    </w:p>
    <w:p w14:paraId="63AF00AF"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 xml:space="preserve">Traslado </w:t>
      </w:r>
      <w:proofErr w:type="spellStart"/>
      <w:r w:rsidRPr="002815AD">
        <w:rPr>
          <w:rFonts w:ascii="Prompt" w:eastAsia="Times New Roman" w:hAnsi="Prompt" w:cs="Prompt"/>
          <w:color w:val="6A6A6A"/>
          <w:kern w:val="0"/>
          <w:lang w:eastAsia="es-CO"/>
          <w14:ligatures w14:val="none"/>
        </w:rPr>
        <w:t>Out</w:t>
      </w:r>
      <w:proofErr w:type="spellEnd"/>
      <w:r w:rsidRPr="002815AD">
        <w:rPr>
          <w:rFonts w:ascii="Prompt" w:eastAsia="Times New Roman" w:hAnsi="Prompt" w:cs="Prompt"/>
          <w:color w:val="6A6A6A"/>
          <w:kern w:val="0"/>
          <w:lang w:eastAsia="es-CO"/>
          <w14:ligatures w14:val="none"/>
        </w:rPr>
        <w:t xml:space="preserve"> en servicio compartido</w:t>
      </w:r>
    </w:p>
    <w:p w14:paraId="4BBA3581"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Traslado In en servicio compartido.</w:t>
      </w:r>
    </w:p>
    <w:p w14:paraId="41A38056" w14:textId="1EF1802F"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03 noches de alojamiento en Puerto Iguazú en hotel</w:t>
      </w:r>
      <w:r>
        <w:rPr>
          <w:rFonts w:ascii="Prompt" w:eastAsia="Times New Roman" w:hAnsi="Prompt" w:cs="Prompt"/>
          <w:color w:val="6A6A6A"/>
          <w:kern w:val="0"/>
          <w:lang w:eastAsia="es-CO"/>
          <w14:ligatures w14:val="none"/>
        </w:rPr>
        <w:t xml:space="preserve"> </w:t>
      </w:r>
      <w:proofErr w:type="spellStart"/>
      <w:r w:rsidRPr="002815AD">
        <w:rPr>
          <w:rFonts w:ascii="Prompt" w:eastAsia="Times New Roman" w:hAnsi="Prompt" w:cs="Prompt"/>
          <w:color w:val="6A6A6A"/>
          <w:kern w:val="0"/>
          <w:lang w:eastAsia="es-CO"/>
          <w14:ligatures w14:val="none"/>
        </w:rPr>
        <w:t>seleccionadocon</w:t>
      </w:r>
      <w:proofErr w:type="spellEnd"/>
      <w:r w:rsidRPr="002815AD">
        <w:rPr>
          <w:rFonts w:ascii="Prompt" w:eastAsia="Times New Roman" w:hAnsi="Prompt" w:cs="Prompt"/>
          <w:color w:val="6A6A6A"/>
          <w:kern w:val="0"/>
          <w:lang w:eastAsia="es-CO"/>
          <w14:ligatures w14:val="none"/>
        </w:rPr>
        <w:t xml:space="preserve"> desayuno.</w:t>
      </w:r>
    </w:p>
    <w:p w14:paraId="387F415A"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FD Parque Nacional Cataratas del Iguazú (Argentina) en servicio compartido (con ingresos)</w:t>
      </w:r>
    </w:p>
    <w:p w14:paraId="04FAF8EF"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HD Parque Nacional Cataratas del Iguazú (Brasil) en servicio compartido (con ingresos)</w:t>
      </w:r>
    </w:p>
    <w:p w14:paraId="2B2C9722"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 xml:space="preserve">Traslado </w:t>
      </w:r>
      <w:proofErr w:type="spellStart"/>
      <w:r w:rsidRPr="002815AD">
        <w:rPr>
          <w:rFonts w:ascii="Prompt" w:eastAsia="Times New Roman" w:hAnsi="Prompt" w:cs="Prompt"/>
          <w:color w:val="6A6A6A"/>
          <w:kern w:val="0"/>
          <w:lang w:eastAsia="es-CO"/>
          <w14:ligatures w14:val="none"/>
        </w:rPr>
        <w:t>Out</w:t>
      </w:r>
      <w:proofErr w:type="spellEnd"/>
      <w:r w:rsidRPr="002815AD">
        <w:rPr>
          <w:rFonts w:ascii="Prompt" w:eastAsia="Times New Roman" w:hAnsi="Prompt" w:cs="Prompt"/>
          <w:color w:val="6A6A6A"/>
          <w:kern w:val="0"/>
          <w:lang w:eastAsia="es-CO"/>
          <w14:ligatures w14:val="none"/>
        </w:rPr>
        <w:t xml:space="preserve"> en servicio compartido</w:t>
      </w:r>
    </w:p>
    <w:p w14:paraId="68AEB091" w14:textId="2001E70D" w:rsidR="002815AD" w:rsidRPr="002815AD" w:rsidRDefault="002815AD" w:rsidP="002815AD">
      <w:pPr>
        <w:spacing w:after="0" w:line="240" w:lineRule="auto"/>
        <w:ind w:left="360"/>
        <w:rPr>
          <w:rFonts w:ascii="Prompt" w:eastAsia="Times New Roman" w:hAnsi="Prompt" w:cs="Prompt"/>
          <w:color w:val="6A6A6A"/>
          <w:kern w:val="0"/>
          <w:lang w:eastAsia="es-CO"/>
          <w14:ligatures w14:val="none"/>
        </w:rPr>
      </w:pPr>
      <w:r>
        <w:rPr>
          <w:rFonts w:ascii="Prompt" w:eastAsia="Times New Roman" w:hAnsi="Prompt" w:cs="Prompt"/>
          <w:color w:val="6A6A6A"/>
          <w:kern w:val="0"/>
          <w:lang w:eastAsia="es-CO"/>
          <w14:ligatures w14:val="none"/>
        </w:rPr>
        <w:t xml:space="preserve">    </w:t>
      </w:r>
      <w:r w:rsidRPr="002815AD">
        <w:rPr>
          <w:rFonts w:ascii="Prompt" w:eastAsia="Times New Roman" w:hAnsi="Prompt" w:cs="Prompt"/>
          <w:color w:val="6A6A6A"/>
          <w:kern w:val="0"/>
          <w:lang w:eastAsia="es-CO"/>
          <w14:ligatures w14:val="none"/>
        </w:rPr>
        <w:t>Traslado In en Servicio privado.</w:t>
      </w:r>
    </w:p>
    <w:p w14:paraId="10B893E1"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01 noche de alojamiento en Buenos Aires en hotel seleccionado con desayuno.</w:t>
      </w:r>
    </w:p>
    <w:p w14:paraId="140DD31E" w14:textId="77777777" w:rsidR="002815AD" w:rsidRPr="002815AD" w:rsidRDefault="002815AD" w:rsidP="002815AD">
      <w:pPr>
        <w:spacing w:after="0" w:line="240" w:lineRule="auto"/>
        <w:ind w:left="720"/>
        <w:rPr>
          <w:rFonts w:ascii="Prompt" w:eastAsia="Times New Roman" w:hAnsi="Prompt" w:cs="Prompt"/>
          <w:color w:val="6A6A6A"/>
          <w:kern w:val="0"/>
          <w:lang w:eastAsia="es-CO"/>
          <w14:ligatures w14:val="none"/>
        </w:rPr>
      </w:pPr>
      <w:r w:rsidRPr="002815AD">
        <w:rPr>
          <w:rFonts w:ascii="Prompt" w:eastAsia="Times New Roman" w:hAnsi="Prompt" w:cs="Prompt"/>
          <w:color w:val="6A6A6A"/>
          <w:kern w:val="0"/>
          <w:lang w:eastAsia="es-CO"/>
          <w14:ligatures w14:val="none"/>
        </w:rPr>
        <w:t xml:space="preserve">Traslado </w:t>
      </w:r>
      <w:proofErr w:type="spellStart"/>
      <w:r w:rsidRPr="002815AD">
        <w:rPr>
          <w:rFonts w:ascii="Prompt" w:eastAsia="Times New Roman" w:hAnsi="Prompt" w:cs="Prompt"/>
          <w:color w:val="6A6A6A"/>
          <w:kern w:val="0"/>
          <w:lang w:eastAsia="es-CO"/>
          <w14:ligatures w14:val="none"/>
        </w:rPr>
        <w:t>out</w:t>
      </w:r>
      <w:proofErr w:type="spellEnd"/>
      <w:r w:rsidRPr="002815AD">
        <w:rPr>
          <w:rFonts w:ascii="Prompt" w:eastAsia="Times New Roman" w:hAnsi="Prompt" w:cs="Prompt"/>
          <w:color w:val="6A6A6A"/>
          <w:kern w:val="0"/>
          <w:lang w:eastAsia="es-CO"/>
          <w14:ligatures w14:val="none"/>
        </w:rPr>
        <w:t xml:space="preserve"> en servicio privado</w:t>
      </w:r>
    </w:p>
    <w:p w14:paraId="11FB3699" w14:textId="69AC3A48" w:rsidR="002815AD" w:rsidRDefault="002815AD" w:rsidP="002815AD">
      <w:pPr>
        <w:pStyle w:val="Prrafodelista"/>
      </w:pPr>
    </w:p>
    <w:p w14:paraId="52957CA0" w14:textId="77777777" w:rsidR="00C2589D" w:rsidRDefault="00C2589D" w:rsidP="002815AD">
      <w:pPr>
        <w:pStyle w:val="Prrafodelista"/>
      </w:pPr>
    </w:p>
    <w:p w14:paraId="2F5CE316" w14:textId="1C03A1F3" w:rsidR="00C2589D" w:rsidRPr="00C2589D" w:rsidRDefault="00C2589D" w:rsidP="00C2589D">
      <w:pPr>
        <w:pStyle w:val="Prrafodelista"/>
        <w:numPr>
          <w:ilvl w:val="0"/>
          <w:numId w:val="6"/>
        </w:numPr>
        <w:spacing w:after="0" w:line="240" w:lineRule="auto"/>
        <w:jc w:val="both"/>
        <w:rPr>
          <w:rFonts w:ascii="Prompt" w:eastAsia="Times New Roman" w:hAnsi="Prompt" w:cs="Prompt"/>
          <w:b/>
          <w:bCs/>
          <w:color w:val="262F74"/>
          <w:kern w:val="0"/>
          <w:lang w:eastAsia="es-CO"/>
          <w14:ligatures w14:val="none"/>
        </w:rPr>
      </w:pPr>
      <w:r w:rsidRPr="00C2589D">
        <w:rPr>
          <w:rFonts w:ascii="Prompt" w:eastAsia="Times New Roman" w:hAnsi="Prompt" w:cs="Prompt"/>
          <w:b/>
          <w:bCs/>
          <w:color w:val="003366"/>
          <w:kern w:val="0"/>
          <w:lang w:eastAsia="es-CO"/>
          <w14:ligatures w14:val="none"/>
        </w:rPr>
        <w:t>ESTE PLAN NO INCLUYE:</w:t>
      </w:r>
    </w:p>
    <w:p w14:paraId="1980A021" w14:textId="77777777" w:rsidR="00C2589D" w:rsidRPr="00C2589D" w:rsidRDefault="00C2589D" w:rsidP="00C2589D">
      <w:pPr>
        <w:spacing w:after="0" w:line="240" w:lineRule="auto"/>
        <w:rPr>
          <w:rFonts w:ascii="Prompt" w:eastAsia="Times New Roman" w:hAnsi="Prompt" w:cs="Prompt"/>
          <w:color w:val="6A6A6A"/>
          <w:kern w:val="0"/>
          <w:lang w:eastAsia="es-CO"/>
          <w14:ligatures w14:val="none"/>
        </w:rPr>
      </w:pPr>
      <w:r w:rsidRPr="00C2589D">
        <w:rPr>
          <w:rFonts w:ascii="Prompt" w:eastAsia="Times New Roman" w:hAnsi="Prompt" w:cs="Prompt"/>
          <w:color w:val="6A6A6A"/>
          <w:kern w:val="0"/>
          <w:lang w:eastAsia="es-CO"/>
          <w14:ligatures w14:val="none"/>
        </w:rPr>
        <w:t> </w:t>
      </w:r>
    </w:p>
    <w:p w14:paraId="768BE35B" w14:textId="77777777" w:rsidR="00C2589D" w:rsidRPr="00C2589D" w:rsidRDefault="00C2589D" w:rsidP="00C2589D">
      <w:pPr>
        <w:spacing w:after="0" w:line="240" w:lineRule="auto"/>
        <w:ind w:left="1080"/>
        <w:rPr>
          <w:rFonts w:ascii="Prompt" w:eastAsia="Times New Roman" w:hAnsi="Prompt" w:cs="Prompt"/>
          <w:color w:val="6A6A6A"/>
          <w:kern w:val="0"/>
          <w:lang w:eastAsia="es-CO"/>
          <w14:ligatures w14:val="none"/>
        </w:rPr>
      </w:pPr>
      <w:r w:rsidRPr="00C2589D">
        <w:rPr>
          <w:rFonts w:ascii="Prompt" w:eastAsia="Times New Roman" w:hAnsi="Prompt" w:cs="Prompt"/>
          <w:color w:val="6A6A6A"/>
          <w:kern w:val="0"/>
          <w:lang w:eastAsia="es-CO"/>
          <w14:ligatures w14:val="none"/>
        </w:rPr>
        <w:t>Ningún Tiquete aéreo, Impuestos de Salida de cada país.</w:t>
      </w:r>
    </w:p>
    <w:p w14:paraId="6F9E244C" w14:textId="77777777" w:rsidR="00C2589D" w:rsidRPr="00C2589D" w:rsidRDefault="00C2589D" w:rsidP="00C2589D">
      <w:pPr>
        <w:spacing w:after="0" w:line="240" w:lineRule="auto"/>
        <w:ind w:left="1080"/>
        <w:rPr>
          <w:rFonts w:ascii="Prompt" w:eastAsia="Times New Roman" w:hAnsi="Prompt" w:cs="Prompt"/>
          <w:color w:val="6A6A6A"/>
          <w:kern w:val="0"/>
          <w:lang w:eastAsia="es-CO"/>
          <w14:ligatures w14:val="none"/>
        </w:rPr>
      </w:pPr>
      <w:r w:rsidRPr="00C2589D">
        <w:rPr>
          <w:rFonts w:ascii="Prompt" w:eastAsia="Times New Roman" w:hAnsi="Prompt" w:cs="Prompt"/>
          <w:color w:val="6A6A6A"/>
          <w:kern w:val="0"/>
          <w:lang w:eastAsia="es-CO"/>
          <w14:ligatures w14:val="none"/>
        </w:rPr>
        <w:t>Fee bancario sobre la porción terrestre</w:t>
      </w:r>
    </w:p>
    <w:p w14:paraId="20E37CC2" w14:textId="77777777" w:rsidR="00C2589D" w:rsidRPr="00C2589D" w:rsidRDefault="00C2589D" w:rsidP="00C2589D">
      <w:pPr>
        <w:spacing w:after="0" w:line="240" w:lineRule="auto"/>
        <w:ind w:left="1080"/>
        <w:rPr>
          <w:rFonts w:ascii="Prompt" w:eastAsia="Times New Roman" w:hAnsi="Prompt" w:cs="Prompt"/>
          <w:color w:val="6A6A6A"/>
          <w:kern w:val="0"/>
          <w:lang w:eastAsia="es-CO"/>
          <w14:ligatures w14:val="none"/>
        </w:rPr>
      </w:pPr>
      <w:r w:rsidRPr="00C2589D">
        <w:rPr>
          <w:rFonts w:ascii="Prompt" w:eastAsia="Times New Roman" w:hAnsi="Prompt" w:cs="Prompt"/>
          <w:color w:val="6A6A6A"/>
          <w:kern w:val="0"/>
          <w:lang w:eastAsia="es-CO"/>
          <w14:ligatures w14:val="none"/>
        </w:rPr>
        <w:t>Gastos no especificados en el programa.</w:t>
      </w:r>
    </w:p>
    <w:p w14:paraId="5235EFC6" w14:textId="77777777" w:rsidR="00C2589D" w:rsidRPr="00C2589D" w:rsidRDefault="00C2589D" w:rsidP="00C2589D">
      <w:pPr>
        <w:spacing w:after="0" w:line="240" w:lineRule="auto"/>
        <w:ind w:left="1080"/>
        <w:rPr>
          <w:rFonts w:ascii="Prompt" w:eastAsia="Times New Roman" w:hAnsi="Prompt" w:cs="Prompt"/>
          <w:color w:val="6A6A6A"/>
          <w:kern w:val="0"/>
          <w:lang w:eastAsia="es-CO"/>
          <w14:ligatures w14:val="none"/>
        </w:rPr>
      </w:pPr>
      <w:r w:rsidRPr="00C2589D">
        <w:rPr>
          <w:rFonts w:ascii="Prompt" w:eastAsia="Times New Roman" w:hAnsi="Prompt" w:cs="Prompt"/>
          <w:color w:val="6A6A6A"/>
          <w:kern w:val="0"/>
          <w:lang w:eastAsia="es-CO"/>
          <w14:ligatures w14:val="none"/>
        </w:rPr>
        <w:t>Propinas.</w:t>
      </w:r>
    </w:p>
    <w:p w14:paraId="7A3C5BD6" w14:textId="77777777" w:rsidR="00C2589D" w:rsidRPr="00C2589D" w:rsidRDefault="00C2589D" w:rsidP="00C2589D">
      <w:pPr>
        <w:spacing w:after="0" w:line="240" w:lineRule="auto"/>
        <w:ind w:left="1080"/>
        <w:rPr>
          <w:rFonts w:ascii="Prompt" w:eastAsia="Times New Roman" w:hAnsi="Prompt" w:cs="Prompt"/>
          <w:color w:val="6A6A6A"/>
          <w:kern w:val="0"/>
          <w:lang w:eastAsia="es-CO"/>
          <w14:ligatures w14:val="none"/>
        </w:rPr>
      </w:pPr>
      <w:r w:rsidRPr="00C2589D">
        <w:rPr>
          <w:rFonts w:ascii="Prompt" w:eastAsia="Times New Roman" w:hAnsi="Prompt" w:cs="Prompt"/>
          <w:color w:val="6A6A6A"/>
          <w:kern w:val="0"/>
          <w:lang w:eastAsia="es-CO"/>
          <w14:ligatures w14:val="none"/>
        </w:rPr>
        <w:t>Excursiones o actividades no especificadas en el programa.</w:t>
      </w:r>
    </w:p>
    <w:p w14:paraId="2727F465" w14:textId="08BACAC7" w:rsidR="00C2589D" w:rsidRDefault="00C2589D" w:rsidP="00C2589D">
      <w:pPr>
        <w:pStyle w:val="Prrafodelista"/>
        <w:ind w:left="1080"/>
      </w:pPr>
    </w:p>
    <w:p w14:paraId="245DA359" w14:textId="77777777" w:rsidR="00C2589D" w:rsidRDefault="00C2589D" w:rsidP="00C2589D">
      <w:pPr>
        <w:pStyle w:val="Prrafodelista"/>
        <w:ind w:left="1080"/>
        <w:rPr>
          <w:b/>
          <w:bCs/>
        </w:rPr>
      </w:pPr>
    </w:p>
    <w:p w14:paraId="20766CF9" w14:textId="77777777" w:rsidR="00C2589D" w:rsidRDefault="00C2589D" w:rsidP="00C2589D">
      <w:pPr>
        <w:pStyle w:val="Prrafodelista"/>
        <w:ind w:left="1080"/>
        <w:rPr>
          <w:b/>
          <w:bCs/>
        </w:rPr>
      </w:pPr>
    </w:p>
    <w:p w14:paraId="72761361" w14:textId="3F5EA654" w:rsidR="00C2589D" w:rsidRPr="00C2589D" w:rsidRDefault="00C2589D" w:rsidP="00C2589D">
      <w:pPr>
        <w:pStyle w:val="Prrafodelista"/>
        <w:numPr>
          <w:ilvl w:val="0"/>
          <w:numId w:val="6"/>
        </w:numPr>
        <w:rPr>
          <w:b/>
          <w:bCs/>
        </w:rPr>
      </w:pPr>
      <w:r w:rsidRPr="00C2589D">
        <w:rPr>
          <w:b/>
          <w:bCs/>
        </w:rPr>
        <w:lastRenderedPageBreak/>
        <w:t>NOTAS IMPORTANTES:</w:t>
      </w:r>
    </w:p>
    <w:p w14:paraId="36D277DC" w14:textId="77777777" w:rsidR="00C2589D" w:rsidRPr="00C2589D" w:rsidRDefault="00C2589D" w:rsidP="00C2589D">
      <w:pPr>
        <w:pStyle w:val="Prrafodelista"/>
        <w:ind w:left="1080"/>
      </w:pPr>
      <w:r w:rsidRPr="00C2589D">
        <w:t> </w:t>
      </w:r>
    </w:p>
    <w:p w14:paraId="434D0412" w14:textId="77777777" w:rsidR="00C2589D" w:rsidRPr="00C2589D" w:rsidRDefault="00C2589D" w:rsidP="00C2589D">
      <w:pPr>
        <w:pStyle w:val="Prrafodelista"/>
        <w:numPr>
          <w:ilvl w:val="0"/>
          <w:numId w:val="8"/>
        </w:numPr>
      </w:pPr>
      <w:r w:rsidRPr="00C2589D">
        <w:t>El orden de los itinerarios puede cambiar sin previo aviso</w:t>
      </w:r>
    </w:p>
    <w:p w14:paraId="7CA1F583" w14:textId="77777777" w:rsidR="00C2589D" w:rsidRPr="00C2589D" w:rsidRDefault="00C2589D" w:rsidP="00C2589D">
      <w:pPr>
        <w:pStyle w:val="Prrafodelista"/>
        <w:numPr>
          <w:ilvl w:val="0"/>
          <w:numId w:val="8"/>
        </w:numPr>
      </w:pPr>
      <w:r w:rsidRPr="00C2589D">
        <w:t>Los pasajeros deberán presentar el pasaporte en el momento de reservar y alojarse para ser exonerados del IVA</w:t>
      </w:r>
    </w:p>
    <w:p w14:paraId="6C548DA9" w14:textId="77777777" w:rsidR="00C2589D" w:rsidRDefault="00C2589D" w:rsidP="00C2589D">
      <w:pPr>
        <w:pStyle w:val="Prrafodelista"/>
        <w:numPr>
          <w:ilvl w:val="0"/>
          <w:numId w:val="8"/>
        </w:numPr>
      </w:pPr>
      <w:r w:rsidRPr="00C2589D">
        <w:t xml:space="preserve">Informamos que a partir del 1º de </w:t>
      </w:r>
      <w:proofErr w:type="gramStart"/>
      <w:r w:rsidRPr="00C2589D">
        <w:t>Marzo</w:t>
      </w:r>
      <w:proofErr w:type="gramEnd"/>
      <w:r w:rsidRPr="00C2589D">
        <w:t xml:space="preserve"> de 2020 los turistas MAYORES DE 12 AÑOS que visitan la ciudad de Buenos Aires y pernocten en los hoteles de la ciudad deberán efectuar el pago de una tasa en concepto de “Derecho de Uso Urbano”. Esta tasa será cobrada exclusivamente en forma directa por el hotel a los turistas y los valores POR NOCHE y POR PERSONA se determinan según la categoría del alojamiento.</w:t>
      </w:r>
    </w:p>
    <w:p w14:paraId="35DC3A79" w14:textId="77777777" w:rsidR="00C2589D" w:rsidRDefault="00C2589D" w:rsidP="00C2589D"/>
    <w:p w14:paraId="7DB98B56" w14:textId="77777777" w:rsidR="00C2589D" w:rsidRDefault="00C2589D" w:rsidP="00C2589D"/>
    <w:p w14:paraId="3292E071" w14:textId="4447964D" w:rsidR="00C2589D" w:rsidRPr="00C2589D" w:rsidRDefault="00C2589D" w:rsidP="00C2589D">
      <w:pPr>
        <w:pStyle w:val="Prrafodelista"/>
        <w:numPr>
          <w:ilvl w:val="0"/>
          <w:numId w:val="6"/>
        </w:numPr>
        <w:rPr>
          <w:b/>
          <w:bCs/>
          <w:sz w:val="28"/>
          <w:szCs w:val="28"/>
        </w:rPr>
      </w:pPr>
      <w:r w:rsidRPr="00C2589D">
        <w:rPr>
          <w:b/>
          <w:bCs/>
          <w:sz w:val="28"/>
          <w:szCs w:val="28"/>
        </w:rPr>
        <w:t>CLAUSULAS DE RESPONSABILIDAD</w:t>
      </w:r>
    </w:p>
    <w:p w14:paraId="2A5A39B7" w14:textId="67D27C81" w:rsidR="00C2589D" w:rsidRPr="002815AD" w:rsidRDefault="00C2589D" w:rsidP="00C2589D">
      <w:pPr>
        <w:pStyle w:val="Prrafodelista"/>
        <w:ind w:left="1080"/>
      </w:pPr>
      <w:r>
        <w:t>EN OTRA CARPETA</w:t>
      </w:r>
    </w:p>
    <w:p w14:paraId="59050E83" w14:textId="26E723F3" w:rsidR="002815AD" w:rsidRPr="002815AD" w:rsidRDefault="002815AD" w:rsidP="002815AD">
      <w:pPr>
        <w:rPr>
          <w:sz w:val="18"/>
          <w:szCs w:val="18"/>
          <w:lang w:val="es-ES"/>
        </w:rPr>
      </w:pPr>
    </w:p>
    <w:sectPr w:rsidR="002815AD" w:rsidRPr="002815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rompt">
    <w:charset w:val="DE"/>
    <w:family w:val="auto"/>
    <w:pitch w:val="variable"/>
    <w:sig w:usb0="21000007" w:usb1="00000001" w:usb2="00000000" w:usb3="00000000" w:csb0="0001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678C0"/>
    <w:multiLevelType w:val="multilevel"/>
    <w:tmpl w:val="3E4E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93686"/>
    <w:multiLevelType w:val="multilevel"/>
    <w:tmpl w:val="EC4E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3F2536"/>
    <w:multiLevelType w:val="hybridMultilevel"/>
    <w:tmpl w:val="E5A68D4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7EE306E"/>
    <w:multiLevelType w:val="multilevel"/>
    <w:tmpl w:val="3E54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876AB"/>
    <w:multiLevelType w:val="multilevel"/>
    <w:tmpl w:val="B80A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1792B"/>
    <w:multiLevelType w:val="hybridMultilevel"/>
    <w:tmpl w:val="479465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46C2750"/>
    <w:multiLevelType w:val="hybridMultilevel"/>
    <w:tmpl w:val="0A64E118"/>
    <w:lvl w:ilvl="0" w:tplc="0F50B722">
      <w:start w:val="2"/>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765734F3"/>
    <w:multiLevelType w:val="hybridMultilevel"/>
    <w:tmpl w:val="BA08580A"/>
    <w:lvl w:ilvl="0" w:tplc="3AD0B7A4">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407966995">
    <w:abstractNumId w:val="7"/>
  </w:num>
  <w:num w:numId="2" w16cid:durableId="951013891">
    <w:abstractNumId w:val="2"/>
  </w:num>
  <w:num w:numId="3" w16cid:durableId="1172067921">
    <w:abstractNumId w:val="5"/>
  </w:num>
  <w:num w:numId="4" w16cid:durableId="291642972">
    <w:abstractNumId w:val="4"/>
  </w:num>
  <w:num w:numId="5" w16cid:durableId="139736654">
    <w:abstractNumId w:val="1"/>
  </w:num>
  <w:num w:numId="6" w16cid:durableId="1032069291">
    <w:abstractNumId w:val="6"/>
  </w:num>
  <w:num w:numId="7" w16cid:durableId="632099607">
    <w:abstractNumId w:val="0"/>
  </w:num>
  <w:num w:numId="8" w16cid:durableId="313872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5AD"/>
    <w:rsid w:val="00023AAB"/>
    <w:rsid w:val="002815AD"/>
    <w:rsid w:val="006835CB"/>
    <w:rsid w:val="00A279F5"/>
    <w:rsid w:val="00C258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3319C"/>
  <w15:chartTrackingRefBased/>
  <w15:docId w15:val="{751343E6-E3F9-4B46-962D-A5C0C359B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1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81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815A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815A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815A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815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15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15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15A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15A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815A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815A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815A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815A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815A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15A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15A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15AD"/>
    <w:rPr>
      <w:rFonts w:eastAsiaTheme="majorEastAsia" w:cstheme="majorBidi"/>
      <w:color w:val="272727" w:themeColor="text1" w:themeTint="D8"/>
    </w:rPr>
  </w:style>
  <w:style w:type="paragraph" w:styleId="Ttulo">
    <w:name w:val="Title"/>
    <w:basedOn w:val="Normal"/>
    <w:next w:val="Normal"/>
    <w:link w:val="TtuloCar"/>
    <w:uiPriority w:val="10"/>
    <w:qFormat/>
    <w:rsid w:val="00281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15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15A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15A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15AD"/>
    <w:pPr>
      <w:spacing w:before="160"/>
      <w:jc w:val="center"/>
    </w:pPr>
    <w:rPr>
      <w:i/>
      <w:iCs/>
      <w:color w:val="404040" w:themeColor="text1" w:themeTint="BF"/>
    </w:rPr>
  </w:style>
  <w:style w:type="character" w:customStyle="1" w:styleId="CitaCar">
    <w:name w:val="Cita Car"/>
    <w:basedOn w:val="Fuentedeprrafopredeter"/>
    <w:link w:val="Cita"/>
    <w:uiPriority w:val="29"/>
    <w:rsid w:val="002815AD"/>
    <w:rPr>
      <w:i/>
      <w:iCs/>
      <w:color w:val="404040" w:themeColor="text1" w:themeTint="BF"/>
    </w:rPr>
  </w:style>
  <w:style w:type="paragraph" w:styleId="Prrafodelista">
    <w:name w:val="List Paragraph"/>
    <w:basedOn w:val="Normal"/>
    <w:uiPriority w:val="34"/>
    <w:qFormat/>
    <w:rsid w:val="002815AD"/>
    <w:pPr>
      <w:ind w:left="720"/>
      <w:contextualSpacing/>
    </w:pPr>
  </w:style>
  <w:style w:type="character" w:styleId="nfasisintenso">
    <w:name w:val="Intense Emphasis"/>
    <w:basedOn w:val="Fuentedeprrafopredeter"/>
    <w:uiPriority w:val="21"/>
    <w:qFormat/>
    <w:rsid w:val="002815AD"/>
    <w:rPr>
      <w:i/>
      <w:iCs/>
      <w:color w:val="0F4761" w:themeColor="accent1" w:themeShade="BF"/>
    </w:rPr>
  </w:style>
  <w:style w:type="paragraph" w:styleId="Citadestacada">
    <w:name w:val="Intense Quote"/>
    <w:basedOn w:val="Normal"/>
    <w:next w:val="Normal"/>
    <w:link w:val="CitadestacadaCar"/>
    <w:uiPriority w:val="30"/>
    <w:qFormat/>
    <w:rsid w:val="00281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815AD"/>
    <w:rPr>
      <w:i/>
      <w:iCs/>
      <w:color w:val="0F4761" w:themeColor="accent1" w:themeShade="BF"/>
    </w:rPr>
  </w:style>
  <w:style w:type="character" w:styleId="Referenciaintensa">
    <w:name w:val="Intense Reference"/>
    <w:basedOn w:val="Fuentedeprrafopredeter"/>
    <w:uiPriority w:val="32"/>
    <w:qFormat/>
    <w:rsid w:val="002815AD"/>
    <w:rPr>
      <w:b/>
      <w:bCs/>
      <w:smallCaps/>
      <w:color w:val="0F4761" w:themeColor="accent1" w:themeShade="BF"/>
      <w:spacing w:val="5"/>
    </w:rPr>
  </w:style>
  <w:style w:type="paragraph" w:customStyle="1" w:styleId="producttext">
    <w:name w:val="product_text"/>
    <w:basedOn w:val="Normal"/>
    <w:rsid w:val="002815AD"/>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paragraph" w:styleId="NormalWeb">
    <w:name w:val="Normal (Web)"/>
    <w:basedOn w:val="Normal"/>
    <w:uiPriority w:val="99"/>
    <w:semiHidden/>
    <w:unhideWhenUsed/>
    <w:rsid w:val="00C2589D"/>
    <w:pPr>
      <w:spacing w:before="100" w:beforeAutospacing="1" w:after="100" w:afterAutospacing="1" w:line="240" w:lineRule="auto"/>
    </w:pPr>
    <w:rPr>
      <w:rFonts w:ascii="Times New Roman" w:eastAsia="Times New Roman" w:hAnsi="Times New Roman" w:cs="Times New Roman"/>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1024</Words>
  <Characters>5636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1</cp:revision>
  <dcterms:created xsi:type="dcterms:W3CDTF">2026-08-05T19:59:00Z</dcterms:created>
  <dcterms:modified xsi:type="dcterms:W3CDTF">2026-08-05T20:17:00Z</dcterms:modified>
</cp:coreProperties>
</file>